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496" w:rsidRPr="00FC5D80" w:rsidRDefault="00107496" w:rsidP="00107496">
      <w:pPr>
        <w:spacing w:after="0" w:line="240" w:lineRule="auto"/>
        <w:jc w:val="center"/>
        <w:rPr>
          <w:rFonts w:ascii="Arial" w:eastAsia="Times New Roman" w:hAnsi="Arial" w:cs="Arial"/>
          <w:bCs/>
          <w:sz w:val="24"/>
          <w:szCs w:val="24"/>
          <w:lang w:eastAsia="ru-RU"/>
        </w:rPr>
      </w:pPr>
      <w:bookmarkStart w:id="0" w:name="_Hlk108692265"/>
      <w:r w:rsidRPr="00FC5D80">
        <w:rPr>
          <w:rFonts w:ascii="Arial" w:eastAsia="Times New Roman" w:hAnsi="Arial" w:cs="Arial"/>
          <w:bCs/>
          <w:noProof/>
          <w:sz w:val="24"/>
          <w:szCs w:val="24"/>
          <w:lang w:eastAsia="ru-RU"/>
        </w:rPr>
        <w:drawing>
          <wp:inline distT="0" distB="0" distL="0" distR="0">
            <wp:extent cx="704850" cy="8286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" cy="828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07496" w:rsidRPr="00FC5D80" w:rsidRDefault="00107496" w:rsidP="0010749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СОВЕТ НАРОДНЫХ ДЕПУТАТОВ</w:t>
      </w:r>
    </w:p>
    <w:p w:rsidR="00107496" w:rsidRPr="00FC5D80" w:rsidRDefault="00107496" w:rsidP="0010749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АБРАМОВСКОГО СЕЛЬСКОГО ПОСЕЛЕНИЯ</w:t>
      </w:r>
    </w:p>
    <w:p w:rsidR="00107496" w:rsidRPr="00FC5D80" w:rsidRDefault="00107496" w:rsidP="0010749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ТАЛОВСКОГО МУНИЦИПАЛЬНОГО РАЙОНА</w:t>
      </w:r>
    </w:p>
    <w:p w:rsidR="00107496" w:rsidRPr="00FC5D80" w:rsidRDefault="00107496" w:rsidP="00107496">
      <w:pPr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b/>
          <w:bCs/>
          <w:sz w:val="24"/>
          <w:szCs w:val="24"/>
          <w:lang w:eastAsia="ru-RU"/>
        </w:rPr>
        <w:t>ВОРОНЕЖСКОЙ ОБЛАСТИ</w:t>
      </w:r>
    </w:p>
    <w:p w:rsidR="00107496" w:rsidRPr="00FC5D80" w:rsidRDefault="00107496" w:rsidP="0010749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ru-RU"/>
        </w:rPr>
      </w:pPr>
    </w:p>
    <w:p w:rsidR="00107496" w:rsidRPr="00FC5D80" w:rsidRDefault="00107496" w:rsidP="00107496">
      <w:pPr>
        <w:tabs>
          <w:tab w:val="left" w:pos="708"/>
          <w:tab w:val="center" w:pos="4536"/>
          <w:tab w:val="right" w:pos="9072"/>
        </w:tabs>
        <w:spacing w:after="0" w:line="240" w:lineRule="auto"/>
        <w:jc w:val="center"/>
        <w:rPr>
          <w:rFonts w:ascii="Arial" w:eastAsia="Times New Roman" w:hAnsi="Arial" w:cs="Arial"/>
          <w:b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b/>
          <w:sz w:val="24"/>
          <w:szCs w:val="24"/>
          <w:lang w:eastAsia="ru-RU"/>
        </w:rPr>
        <w:t>РЕШЕНИЕ</w:t>
      </w:r>
    </w:p>
    <w:p w:rsidR="00107496" w:rsidRPr="00FC5D80" w:rsidRDefault="00107496" w:rsidP="00107496">
      <w:pPr>
        <w:tabs>
          <w:tab w:val="left" w:pos="708"/>
          <w:tab w:val="center" w:pos="4536"/>
          <w:tab w:val="right" w:pos="9072"/>
        </w:tabs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7496" w:rsidRPr="00FC5D80" w:rsidRDefault="0087144F" w:rsidP="0010749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sz w:val="24"/>
          <w:szCs w:val="24"/>
          <w:lang w:eastAsia="ru-RU"/>
        </w:rPr>
        <w:t>от 29</w:t>
      </w:r>
      <w:r w:rsidR="00AE0FED" w:rsidRPr="00FC5D80">
        <w:rPr>
          <w:rFonts w:ascii="Arial" w:eastAsia="Times New Roman" w:hAnsi="Arial" w:cs="Arial"/>
          <w:sz w:val="24"/>
          <w:szCs w:val="24"/>
          <w:lang w:eastAsia="ru-RU"/>
        </w:rPr>
        <w:t xml:space="preserve"> июля 2022 года № 41</w:t>
      </w:r>
    </w:p>
    <w:p w:rsidR="00107496" w:rsidRPr="00FC5D80" w:rsidRDefault="00107496" w:rsidP="0010749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  <w:r w:rsidRPr="00FC5D80">
        <w:rPr>
          <w:rFonts w:ascii="Arial" w:eastAsia="Times New Roman" w:hAnsi="Arial" w:cs="Arial"/>
          <w:sz w:val="24"/>
          <w:szCs w:val="24"/>
          <w:lang w:eastAsia="ru-RU"/>
        </w:rPr>
        <w:t>п. Абрамовка</w:t>
      </w:r>
    </w:p>
    <w:p w:rsidR="00107496" w:rsidRPr="00FC5D80" w:rsidRDefault="00107496" w:rsidP="0010749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7496" w:rsidRPr="00FC5D80" w:rsidRDefault="00107496" w:rsidP="00107496">
      <w:pPr>
        <w:tabs>
          <w:tab w:val="left" w:pos="708"/>
          <w:tab w:val="center" w:pos="4677"/>
        </w:tabs>
        <w:spacing w:after="0" w:line="240" w:lineRule="auto"/>
        <w:ind w:right="4394"/>
        <w:jc w:val="both"/>
        <w:rPr>
          <w:rFonts w:ascii="Arial" w:eastAsia="Times New Roman" w:hAnsi="Arial" w:cs="Arial"/>
          <w:b/>
          <w:sz w:val="24"/>
          <w:szCs w:val="24"/>
        </w:rPr>
      </w:pPr>
      <w:r w:rsidRPr="00FC5D80">
        <w:rPr>
          <w:rFonts w:ascii="Arial" w:eastAsia="Times New Roman" w:hAnsi="Arial" w:cs="Arial"/>
          <w:b/>
          <w:sz w:val="24"/>
          <w:szCs w:val="24"/>
        </w:rPr>
        <w:t>Об утверждении генерального плана Абрамовского сельского поселения Таловского муниципального района Воронежской области</w:t>
      </w:r>
    </w:p>
    <w:p w:rsidR="00107496" w:rsidRPr="00FC5D80" w:rsidRDefault="00107496" w:rsidP="00107496">
      <w:pPr>
        <w:widowControl w:val="0"/>
        <w:spacing w:after="0" w:line="240" w:lineRule="auto"/>
        <w:jc w:val="both"/>
        <w:rPr>
          <w:rFonts w:ascii="Arial" w:eastAsia="Times New Roman" w:hAnsi="Arial" w:cs="Arial"/>
          <w:sz w:val="24"/>
          <w:szCs w:val="24"/>
          <w:lang w:eastAsia="ru-RU"/>
        </w:rPr>
      </w:pPr>
    </w:p>
    <w:p w:rsidR="00107496" w:rsidRPr="00FC5D80" w:rsidRDefault="00107496" w:rsidP="00107496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  <w:proofErr w:type="gramStart"/>
      <w:r w:rsidRPr="00FC5D80">
        <w:rPr>
          <w:rFonts w:ascii="Arial" w:eastAsia="Times New Roman" w:hAnsi="Arial" w:cs="Arial"/>
          <w:sz w:val="24"/>
          <w:szCs w:val="24"/>
        </w:rPr>
        <w:t xml:space="preserve">В соответствии с Градостроительным Кодексом Российской Федерации, Федеральным законом от 06.10.2003 г. № 131-ФЗ «Об общих принципах организации местного самоуправления в Российской Федерации», Законом Воронежской области от 07.07.2006 г. № 61-ОЗ «О регулировании градостроительной деятельности в Воронежской области», руководствуясь Уставом Абрамовского сельского поселения Таловского муниципального района Воронежской области, совет народных депутатов Абрамовского сельского поселения Таловского муниципального района </w:t>
      </w:r>
      <w:proofErr w:type="gramEnd"/>
    </w:p>
    <w:p w:rsidR="00107496" w:rsidRPr="00FC5D80" w:rsidRDefault="00107496" w:rsidP="00107496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both"/>
        <w:rPr>
          <w:rFonts w:ascii="Arial" w:eastAsia="Times New Roman" w:hAnsi="Arial" w:cs="Arial"/>
          <w:sz w:val="24"/>
          <w:szCs w:val="24"/>
        </w:rPr>
      </w:pPr>
    </w:p>
    <w:p w:rsidR="00107496" w:rsidRPr="00FC5D80" w:rsidRDefault="00107496" w:rsidP="00107496">
      <w:pPr>
        <w:tabs>
          <w:tab w:val="left" w:pos="708"/>
          <w:tab w:val="center" w:pos="4677"/>
          <w:tab w:val="right" w:pos="9355"/>
        </w:tabs>
        <w:spacing w:after="0" w:line="240" w:lineRule="auto"/>
        <w:ind w:firstLine="709"/>
        <w:jc w:val="center"/>
        <w:rPr>
          <w:rFonts w:ascii="Arial" w:eastAsia="Times New Roman" w:hAnsi="Arial" w:cs="Arial"/>
          <w:sz w:val="24"/>
          <w:szCs w:val="24"/>
        </w:rPr>
      </w:pPr>
      <w:r w:rsidRPr="00FC5D80">
        <w:rPr>
          <w:rFonts w:ascii="Arial" w:eastAsia="Times New Roman" w:hAnsi="Arial" w:cs="Arial"/>
          <w:sz w:val="24"/>
          <w:szCs w:val="24"/>
        </w:rPr>
        <w:t>РЕШИЛ:</w:t>
      </w:r>
    </w:p>
    <w:p w:rsidR="00107496" w:rsidRPr="00FC5D80" w:rsidRDefault="00107496" w:rsidP="00107496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FC5D80">
        <w:rPr>
          <w:rFonts w:ascii="Arial" w:eastAsia="Times New Roman" w:hAnsi="Arial" w:cs="Arial"/>
          <w:sz w:val="24"/>
          <w:szCs w:val="24"/>
        </w:rPr>
        <w:tab/>
        <w:t>1. Утвердить генеральный план Абрамовского сельского поселения Таловского муниципального района Воронежской области согласно приложению.</w:t>
      </w:r>
    </w:p>
    <w:p w:rsidR="00107496" w:rsidRPr="00FC5D80" w:rsidRDefault="00107496" w:rsidP="00107496">
      <w:pPr>
        <w:tabs>
          <w:tab w:val="center" w:pos="4677"/>
          <w:tab w:val="right" w:pos="9355"/>
        </w:tabs>
        <w:spacing w:after="0" w:line="240" w:lineRule="auto"/>
        <w:ind w:firstLine="851"/>
        <w:jc w:val="both"/>
        <w:rPr>
          <w:rFonts w:ascii="Arial" w:eastAsia="Times New Roman" w:hAnsi="Arial" w:cs="Arial"/>
          <w:sz w:val="24"/>
          <w:szCs w:val="24"/>
        </w:rPr>
      </w:pPr>
      <w:r w:rsidRPr="00FC5D80">
        <w:rPr>
          <w:rFonts w:ascii="Arial" w:eastAsia="Times New Roman" w:hAnsi="Arial" w:cs="Arial"/>
          <w:sz w:val="24"/>
          <w:szCs w:val="24"/>
        </w:rPr>
        <w:t>2. Настоящее решение вступает в силу с момента его обнародования.</w:t>
      </w:r>
    </w:p>
    <w:p w:rsidR="00107496" w:rsidRPr="00FC5D80" w:rsidRDefault="00107496" w:rsidP="00107496">
      <w:pPr>
        <w:tabs>
          <w:tab w:val="center" w:pos="4677"/>
          <w:tab w:val="right" w:pos="9355"/>
        </w:tabs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tbl>
      <w:tblPr>
        <w:tblW w:w="0" w:type="auto"/>
        <w:tblLook w:val="04A0"/>
      </w:tblPr>
      <w:tblGrid>
        <w:gridCol w:w="4785"/>
        <w:gridCol w:w="4786"/>
      </w:tblGrid>
      <w:tr w:rsidR="00107496" w:rsidRPr="00FC5D80" w:rsidTr="00FC5D80">
        <w:tc>
          <w:tcPr>
            <w:tcW w:w="4785" w:type="dxa"/>
            <w:shd w:val="clear" w:color="auto" w:fill="auto"/>
          </w:tcPr>
          <w:p w:rsidR="00107496" w:rsidRPr="00FC5D80" w:rsidRDefault="00107496" w:rsidP="00FC5D80">
            <w:pPr>
              <w:suppressAutoHyphens/>
              <w:spacing w:after="0" w:line="240" w:lineRule="auto"/>
              <w:ind w:firstLine="851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Глава Абрамовского</w:t>
            </w:r>
          </w:p>
          <w:p w:rsidR="00107496" w:rsidRPr="00FC5D80" w:rsidRDefault="00107496" w:rsidP="00FC5D80">
            <w:pPr>
              <w:suppressAutoHyphens/>
              <w:spacing w:after="0" w:line="240" w:lineRule="auto"/>
              <w:ind w:firstLine="851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сельского поселения</w:t>
            </w:r>
          </w:p>
        </w:tc>
        <w:tc>
          <w:tcPr>
            <w:tcW w:w="4786" w:type="dxa"/>
            <w:shd w:val="clear" w:color="auto" w:fill="auto"/>
          </w:tcPr>
          <w:p w:rsidR="00107496" w:rsidRPr="00FC5D80" w:rsidRDefault="00107496" w:rsidP="00FC5D80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  <w:p w:rsidR="00107496" w:rsidRPr="00FC5D80" w:rsidRDefault="00107496" w:rsidP="00FC5D80">
            <w:pPr>
              <w:suppressAutoHyphens/>
              <w:spacing w:after="0" w:line="240" w:lineRule="auto"/>
              <w:jc w:val="right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color w:val="000000"/>
                <w:sz w:val="24"/>
                <w:szCs w:val="24"/>
                <w:lang w:eastAsia="ru-RU"/>
              </w:rPr>
              <w:t>О.Н. Соболева</w:t>
            </w:r>
          </w:p>
        </w:tc>
      </w:tr>
    </w:tbl>
    <w:p w:rsidR="00107496" w:rsidRPr="00FC5D80" w:rsidRDefault="00107496" w:rsidP="00E34994">
      <w:pPr>
        <w:spacing w:after="0"/>
        <w:jc w:val="right"/>
        <w:rPr>
          <w:rFonts w:ascii="Arial" w:hAnsi="Arial" w:cs="Arial"/>
          <w:bCs/>
          <w:sz w:val="24"/>
          <w:szCs w:val="24"/>
        </w:rPr>
      </w:pPr>
    </w:p>
    <w:p w:rsidR="00107496" w:rsidRPr="00FC5D80" w:rsidRDefault="00107496">
      <w:pPr>
        <w:rPr>
          <w:rFonts w:ascii="Arial" w:hAnsi="Arial" w:cs="Arial"/>
          <w:bCs/>
          <w:sz w:val="24"/>
          <w:szCs w:val="24"/>
        </w:rPr>
      </w:pPr>
      <w:r w:rsidRPr="00FC5D80">
        <w:rPr>
          <w:rFonts w:ascii="Arial" w:hAnsi="Arial" w:cs="Arial"/>
          <w:bCs/>
          <w:sz w:val="24"/>
          <w:szCs w:val="24"/>
        </w:rPr>
        <w:br w:type="page"/>
      </w:r>
    </w:p>
    <w:p w:rsidR="00E34994" w:rsidRPr="00FC5D80" w:rsidRDefault="0087144F" w:rsidP="00E34994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 w:rsidRPr="00FC5D80">
        <w:rPr>
          <w:rFonts w:ascii="Arial" w:hAnsi="Arial" w:cs="Arial"/>
          <w:bCs/>
          <w:sz w:val="24"/>
          <w:szCs w:val="24"/>
        </w:rPr>
        <w:lastRenderedPageBreak/>
        <w:t>Приложение</w:t>
      </w:r>
    </w:p>
    <w:p w:rsidR="00E34994" w:rsidRPr="00FC5D80" w:rsidRDefault="00E34994" w:rsidP="00E34994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 w:rsidRPr="00FC5D80">
        <w:rPr>
          <w:rFonts w:ascii="Arial" w:hAnsi="Arial" w:cs="Arial"/>
          <w:bCs/>
          <w:sz w:val="24"/>
          <w:szCs w:val="24"/>
        </w:rPr>
        <w:t>к решению Совета народных депутатов</w:t>
      </w:r>
    </w:p>
    <w:p w:rsidR="009626F4" w:rsidRPr="00FC5D80" w:rsidRDefault="009E199A" w:rsidP="00E34994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Абрамовского</w:t>
      </w:r>
      <w:r w:rsidR="009626F4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107496" w:rsidRPr="00FC5D80" w:rsidRDefault="00107496" w:rsidP="00E34994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Таловского муниципального района</w:t>
      </w:r>
    </w:p>
    <w:p w:rsidR="00107496" w:rsidRPr="00FC5D80" w:rsidRDefault="00107496" w:rsidP="00E34994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Воронежской области</w:t>
      </w:r>
    </w:p>
    <w:p w:rsidR="00E34994" w:rsidRPr="00FC5D80" w:rsidRDefault="0087144F" w:rsidP="00E34994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от 29</w:t>
      </w:r>
      <w:r w:rsidR="00E34994" w:rsidRPr="00FC5D80">
        <w:rPr>
          <w:rFonts w:ascii="Arial" w:hAnsi="Arial" w:cs="Arial"/>
          <w:sz w:val="24"/>
          <w:szCs w:val="24"/>
        </w:rPr>
        <w:t>.</w:t>
      </w:r>
      <w:r w:rsidR="00107496" w:rsidRPr="00FC5D80">
        <w:rPr>
          <w:rFonts w:ascii="Arial" w:hAnsi="Arial" w:cs="Arial"/>
          <w:sz w:val="24"/>
          <w:szCs w:val="24"/>
        </w:rPr>
        <w:t>07</w:t>
      </w:r>
      <w:r w:rsidR="00E34994" w:rsidRPr="00FC5D80">
        <w:rPr>
          <w:rFonts w:ascii="Arial" w:hAnsi="Arial" w:cs="Arial"/>
          <w:sz w:val="24"/>
          <w:szCs w:val="24"/>
        </w:rPr>
        <w:t>.20</w:t>
      </w:r>
      <w:r w:rsidR="00107496" w:rsidRPr="00FC5D80">
        <w:rPr>
          <w:rFonts w:ascii="Arial" w:hAnsi="Arial" w:cs="Arial"/>
          <w:sz w:val="24"/>
          <w:szCs w:val="24"/>
        </w:rPr>
        <w:t>22 г.</w:t>
      </w:r>
      <w:r w:rsidR="009626F4" w:rsidRPr="00FC5D80">
        <w:rPr>
          <w:rFonts w:ascii="Arial" w:hAnsi="Arial" w:cs="Arial"/>
          <w:sz w:val="24"/>
          <w:szCs w:val="24"/>
        </w:rPr>
        <w:t xml:space="preserve"> </w:t>
      </w:r>
      <w:r w:rsidR="00E34994" w:rsidRPr="00FC5D80">
        <w:rPr>
          <w:rFonts w:ascii="Arial" w:hAnsi="Arial" w:cs="Arial"/>
          <w:sz w:val="24"/>
          <w:szCs w:val="24"/>
        </w:rPr>
        <w:t xml:space="preserve">№ </w:t>
      </w:r>
      <w:r w:rsidR="00AE0FED" w:rsidRPr="00FC5D80">
        <w:rPr>
          <w:rFonts w:ascii="Arial" w:hAnsi="Arial" w:cs="Arial"/>
          <w:sz w:val="24"/>
          <w:szCs w:val="24"/>
        </w:rPr>
        <w:t>41</w:t>
      </w:r>
    </w:p>
    <w:bookmarkEnd w:id="0"/>
    <w:p w:rsidR="00E34994" w:rsidRPr="00FC5D80" w:rsidRDefault="00E34994" w:rsidP="00E34994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E34994" w:rsidRPr="00FC5D80" w:rsidRDefault="00E34994" w:rsidP="00E34994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E34994" w:rsidRPr="00FC5D80" w:rsidRDefault="00E34994" w:rsidP="00E34994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9626F4" w:rsidRPr="00FC5D80" w:rsidRDefault="009626F4" w:rsidP="00E34994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E34994" w:rsidRPr="00FC5D80" w:rsidRDefault="00FB1309" w:rsidP="00E3499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ГЕНЕРАЛЬН</w:t>
      </w:r>
      <w:r w:rsidR="00CB3F7A" w:rsidRPr="00FC5D80">
        <w:rPr>
          <w:rFonts w:ascii="Arial" w:hAnsi="Arial" w:cs="Arial"/>
          <w:sz w:val="24"/>
          <w:szCs w:val="24"/>
        </w:rPr>
        <w:t>ЫЙ</w:t>
      </w:r>
      <w:r w:rsidRPr="00FC5D80">
        <w:rPr>
          <w:rFonts w:ascii="Arial" w:hAnsi="Arial" w:cs="Arial"/>
          <w:sz w:val="24"/>
          <w:szCs w:val="24"/>
        </w:rPr>
        <w:t xml:space="preserve"> ПЛАН</w:t>
      </w:r>
    </w:p>
    <w:p w:rsidR="00E34994" w:rsidRPr="00FC5D80" w:rsidRDefault="009E199A" w:rsidP="00E3499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</w:p>
    <w:p w:rsidR="00E34994" w:rsidRPr="00FC5D80" w:rsidRDefault="00C904BF" w:rsidP="00E34994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Т</w:t>
      </w:r>
      <w:r w:rsidR="00C32F1B" w:rsidRPr="00FC5D80">
        <w:rPr>
          <w:rFonts w:ascii="Arial" w:hAnsi="Arial" w:cs="Arial"/>
          <w:sz w:val="24"/>
          <w:szCs w:val="24"/>
        </w:rPr>
        <w:t>АЛОВСКОГО</w:t>
      </w:r>
      <w:r w:rsidRPr="00FC5D80">
        <w:rPr>
          <w:rFonts w:ascii="Arial" w:hAnsi="Arial" w:cs="Arial"/>
          <w:sz w:val="24"/>
          <w:szCs w:val="24"/>
        </w:rPr>
        <w:t xml:space="preserve"> МУНИЦИПАЛЬНОГО РАЙОНА</w:t>
      </w:r>
    </w:p>
    <w:p w:rsidR="0087144F" w:rsidRPr="00FC5D80" w:rsidRDefault="001D7B04" w:rsidP="0087144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ВОРОНЕЖСКОЙ ОБЛАСТИ</w:t>
      </w:r>
      <w:bookmarkStart w:id="1" w:name="_Toc85463407"/>
      <w:bookmarkStart w:id="2" w:name="_Toc91490577"/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87144F" w:rsidRPr="00FC5D80" w:rsidRDefault="001D7B04" w:rsidP="0087144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ТОМ</w:t>
      </w:r>
      <w:r w:rsidR="00FB1309" w:rsidRPr="00FC5D80">
        <w:rPr>
          <w:rFonts w:ascii="Arial" w:hAnsi="Arial" w:cs="Arial"/>
          <w:sz w:val="24"/>
          <w:szCs w:val="24"/>
        </w:rPr>
        <w:t xml:space="preserve"> </w:t>
      </w:r>
      <w:r w:rsidRPr="00FC5D80">
        <w:rPr>
          <w:rFonts w:ascii="Arial" w:hAnsi="Arial" w:cs="Arial"/>
          <w:sz w:val="24"/>
          <w:szCs w:val="24"/>
          <w:lang w:val="en-US"/>
        </w:rPr>
        <w:t>I</w:t>
      </w:r>
      <w:bookmarkStart w:id="3" w:name="_Toc85463408"/>
      <w:bookmarkStart w:id="4" w:name="_Toc91490578"/>
      <w:bookmarkEnd w:id="1"/>
      <w:bookmarkEnd w:id="2"/>
    </w:p>
    <w:p w:rsidR="0087144F" w:rsidRPr="00FC5D80" w:rsidRDefault="001D7B04" w:rsidP="0087144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ПОЛОЖЕНИЕ О ТЕРРИТОРИАЛЬНОМ ПЛАНИРОВАНИИ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bookmarkEnd w:id="3"/>
      <w:bookmarkEnd w:id="4"/>
      <w:r w:rsidRPr="00FC5D80">
        <w:rPr>
          <w:rFonts w:ascii="Arial" w:hAnsi="Arial" w:cs="Arial"/>
          <w:sz w:val="24"/>
          <w:szCs w:val="24"/>
        </w:rPr>
        <w:t xml:space="preserve"> </w:t>
      </w:r>
      <w:bookmarkStart w:id="5" w:name="_Toc85463409"/>
      <w:bookmarkStart w:id="6" w:name="_Toc91490579"/>
    </w:p>
    <w:p w:rsidR="0087144F" w:rsidRPr="00FC5D80" w:rsidRDefault="00C904BF" w:rsidP="0087144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Т</w:t>
      </w:r>
      <w:r w:rsidR="00C32F1B" w:rsidRPr="00FC5D80">
        <w:rPr>
          <w:rFonts w:ascii="Arial" w:hAnsi="Arial" w:cs="Arial"/>
          <w:sz w:val="24"/>
          <w:szCs w:val="24"/>
        </w:rPr>
        <w:t>АЛОВСКОГО</w:t>
      </w:r>
      <w:r w:rsidRPr="00FC5D80">
        <w:rPr>
          <w:rFonts w:ascii="Arial" w:hAnsi="Arial" w:cs="Arial"/>
          <w:sz w:val="24"/>
          <w:szCs w:val="24"/>
        </w:rPr>
        <w:t xml:space="preserve"> МУНИЦИПАЛЬНОГО РАЙОНА</w:t>
      </w:r>
      <w:bookmarkEnd w:id="5"/>
      <w:bookmarkEnd w:id="6"/>
      <w:r w:rsidR="001D7B04" w:rsidRPr="00FC5D80">
        <w:rPr>
          <w:rFonts w:ascii="Arial" w:hAnsi="Arial" w:cs="Arial"/>
          <w:sz w:val="24"/>
          <w:szCs w:val="24"/>
        </w:rPr>
        <w:t xml:space="preserve"> </w:t>
      </w:r>
      <w:bookmarkStart w:id="7" w:name="_Toc85463410"/>
      <w:bookmarkStart w:id="8" w:name="_Toc91490580"/>
    </w:p>
    <w:p w:rsidR="0087144F" w:rsidRPr="00FC5D80" w:rsidRDefault="001D7B04" w:rsidP="0087144F">
      <w:pPr>
        <w:spacing w:after="0"/>
        <w:jc w:val="center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ВОРОНЕЖСКОЙ ОБЛАСТИ</w:t>
      </w:r>
      <w:bookmarkStart w:id="9" w:name="_Toc85463411"/>
      <w:bookmarkStart w:id="10" w:name="_Toc91490581"/>
      <w:bookmarkEnd w:id="7"/>
      <w:bookmarkEnd w:id="8"/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87144F" w:rsidRPr="00FC5D80" w:rsidRDefault="0087144F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:rsidR="00FB1309" w:rsidRPr="00FC5D80" w:rsidRDefault="00FB1309" w:rsidP="0087144F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202</w:t>
      </w:r>
      <w:r w:rsidR="001D7B04" w:rsidRPr="00FC5D80">
        <w:rPr>
          <w:rFonts w:ascii="Arial" w:hAnsi="Arial" w:cs="Arial"/>
          <w:sz w:val="24"/>
          <w:szCs w:val="24"/>
        </w:rPr>
        <w:t>1</w:t>
      </w:r>
      <w:r w:rsidRPr="00FC5D80">
        <w:rPr>
          <w:rFonts w:ascii="Arial" w:hAnsi="Arial" w:cs="Arial"/>
          <w:sz w:val="24"/>
          <w:szCs w:val="24"/>
        </w:rPr>
        <w:t xml:space="preserve"> год</w:t>
      </w:r>
      <w:bookmarkEnd w:id="9"/>
      <w:bookmarkEnd w:id="10"/>
    </w:p>
    <w:p w:rsidR="00FB1309" w:rsidRPr="00FC5D80" w:rsidRDefault="00FB1309">
      <w:pPr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br w:type="page"/>
      </w:r>
    </w:p>
    <w:p w:rsidR="001774D7" w:rsidRPr="00FC5D80" w:rsidRDefault="00B11331" w:rsidP="00F37ABE">
      <w:pPr>
        <w:jc w:val="center"/>
        <w:rPr>
          <w:rFonts w:ascii="Arial" w:hAnsi="Arial" w:cs="Arial"/>
          <w:sz w:val="24"/>
          <w:szCs w:val="24"/>
        </w:rPr>
      </w:pPr>
      <w:bookmarkStart w:id="11" w:name="_Toc488651949"/>
      <w:bookmarkStart w:id="12" w:name="_Toc64298777"/>
      <w:bookmarkStart w:id="13" w:name="_Toc64298802"/>
      <w:r w:rsidRPr="00FC5D80">
        <w:rPr>
          <w:rFonts w:ascii="Arial" w:hAnsi="Arial" w:cs="Arial"/>
          <w:sz w:val="24"/>
          <w:szCs w:val="24"/>
        </w:rPr>
        <w:lastRenderedPageBreak/>
        <w:t>ОГЛАВЛЕНИЕ</w:t>
      </w:r>
      <w:bookmarkEnd w:id="11"/>
      <w:bookmarkEnd w:id="12"/>
      <w:bookmarkEnd w:id="13"/>
    </w:p>
    <w:sdt>
      <w:sdtPr>
        <w:rPr>
          <w:rFonts w:ascii="Arial" w:hAnsi="Arial" w:cs="Arial"/>
          <w:b w:val="0"/>
          <w:noProof w:val="0"/>
          <w:sz w:val="22"/>
          <w:szCs w:val="22"/>
          <w:highlight w:val="yellow"/>
        </w:rPr>
        <w:id w:val="2012174263"/>
        <w:docPartObj>
          <w:docPartGallery w:val="Table of Contents"/>
          <w:docPartUnique/>
        </w:docPartObj>
      </w:sdtPr>
      <w:sdtEndPr>
        <w:rPr>
          <w:bCs/>
        </w:rPr>
      </w:sdtEndPr>
      <w:sdtContent>
        <w:p w:rsidR="00C42363" w:rsidRPr="00FC5D80" w:rsidRDefault="007D2D9D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r w:rsidRPr="00FC5D80">
            <w:rPr>
              <w:rFonts w:ascii="Arial" w:eastAsiaTheme="majorEastAsia" w:hAnsi="Arial" w:cs="Arial"/>
              <w:highlight w:val="yellow"/>
              <w:lang w:eastAsia="ru-RU"/>
            </w:rPr>
            <w:fldChar w:fldCharType="begin"/>
          </w:r>
          <w:r w:rsidR="00C1532E" w:rsidRPr="00FC5D80">
            <w:rPr>
              <w:rFonts w:ascii="Arial" w:hAnsi="Arial" w:cs="Arial"/>
              <w:highlight w:val="yellow"/>
            </w:rPr>
            <w:instrText xml:space="preserve"> TOC \o "1-3" \h \z \u </w:instrText>
          </w:r>
          <w:r w:rsidRPr="00FC5D80">
            <w:rPr>
              <w:rFonts w:ascii="Arial" w:eastAsiaTheme="majorEastAsia" w:hAnsi="Arial" w:cs="Arial"/>
              <w:highlight w:val="yellow"/>
              <w:lang w:eastAsia="ru-RU"/>
            </w:rPr>
            <w:fldChar w:fldCharType="separate"/>
          </w:r>
          <w:hyperlink w:anchor="_Toc91490582" w:history="1"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СОСТАВ ГЕНЕРАЛЬНОГО ПЛАНА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_Toc91490582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3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83" w:history="1"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1.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ЦЕЛИ И ЗАДАЧИ ТЕРРИТОРИАЛЬНОГО ПЛАНИРОВАНИЯ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_Toc91490583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4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84" w:history="1"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2.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ПЕРЕЧЕНЬ МЕРОПРИЯТИЙ ПО ТЕРРИТОРИАЛЬНОМУ ПЛАНИРОВАНИЮ И УКАЗАНИЯ НА ПОСЛЕДОВАТЕЛЬНОСТЬ ИХ ВЫПОЛНЕНИЯ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_Toc91490584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6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20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85" w:history="1">
            <w:r w:rsidR="00C42363" w:rsidRPr="00FC5D80">
              <w:rPr>
                <w:rStyle w:val="ac"/>
                <w:rFonts w:ascii="Arial" w:hAnsi="Arial" w:cs="Arial"/>
                <w:b w:val="0"/>
                <w:iCs/>
                <w:color w:val="auto"/>
              </w:rPr>
              <w:t>2.1.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Предложения по оптимизации административно-территориального устройства Абрамовского сельского поселения и переводу земельных участков из одной категории в другую.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_Toc91490585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7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20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86" w:history="1">
            <w:r w:rsidR="00C42363" w:rsidRPr="00FC5D80">
              <w:rPr>
                <w:rStyle w:val="ac"/>
                <w:rFonts w:ascii="Arial" w:hAnsi="Arial" w:cs="Arial"/>
                <w:b w:val="0"/>
                <w:iCs/>
                <w:color w:val="auto"/>
              </w:rPr>
              <w:t>2.2.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Мероприятия по совершенствованию и развитию функционального зонирования.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_Toc91490586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8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20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87" w:history="1"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2.3.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Мероприятия по обеспечению сохранности воинских захоронений на территории Абрамовского сельского поселения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_Toc91490587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11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20"/>
            <w:tabs>
              <w:tab w:val="clear" w:pos="567"/>
              <w:tab w:val="left" w:pos="993"/>
            </w:tabs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88" w:history="1"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2.4.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Мероприятия по размещению на территории Абрамовского сельского поселения объектов капитального строительства местного значения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_Toc91490588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12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clear" w:pos="1320"/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89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2.4.1.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обеспечению территории Абрамовского сельского поселения объектами инженерной инфраструктуры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_Toc91490589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12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clear" w:pos="1320"/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0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2.4.2.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обеспечению территории Абрамовского сельского поселения объектами транспортной инфраструктуры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_Toc91490590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13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clear" w:pos="1320"/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1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smallCaps/>
                <w:snapToGrid w:val="0"/>
                <w:color w:val="auto"/>
              </w:rPr>
              <w:t>2.4.3.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обеспечению территории Абрамовского сельского поселения объектами жилищного строительства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_Toc91490591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13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clear" w:pos="1320"/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2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2.4.4.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обеспечению территории Абрамовского сельского поселения объектами социальной инфраструктуры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_Toc91490592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14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clear" w:pos="1320"/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3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2.4.5.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обеспечению территории Абрамовского сельского поселения объектами массового отдыха жителей поселения, благоустройства и озеленения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_Toc91490593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14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clear" w:pos="1320"/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4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2.4.6.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обеспечению территории сельского поселения объектами специального назначения – местами сбора бытовых отходов и местами захоронений.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_Toc91490594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15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14"/>
            <w:tabs>
              <w:tab w:val="left" w:pos="880"/>
              <w:tab w:val="left" w:pos="1134"/>
            </w:tabs>
            <w:ind w:left="567"/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95" w:history="1">
            <w:r w:rsidR="00C42363" w:rsidRPr="00FC5D80">
              <w:rPr>
                <w:rStyle w:val="ac"/>
                <w:rFonts w:ascii="Arial" w:eastAsia="Calibri" w:hAnsi="Arial" w:cs="Arial"/>
                <w:b w:val="0"/>
                <w:color w:val="auto"/>
              </w:rPr>
              <w:t>2.4.7.</w:t>
            </w:r>
            <w:r w:rsidR="00C42363" w:rsidRPr="00FC5D80">
              <w:rPr>
                <w:rFonts w:ascii="Arial" w:eastAsiaTheme="minorEastAsia" w:hAnsi="Arial" w:cs="Arial"/>
                <w:b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eastAsia="Calibri" w:hAnsi="Arial" w:cs="Arial"/>
                <w:b w:val="0"/>
                <w:color w:val="auto"/>
              </w:rPr>
              <w:t>Предложения по развитию сельскохозяйственного и промышленного производства, созданию условий для развития малого и среднего предпринимательства.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_Toc91490595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15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6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2.4.8.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предотвращению чрезвычайных ситуаций природного и техногенного характера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_Toc91490596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15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 w:rsidP="00C42363">
          <w:pPr>
            <w:pStyle w:val="31"/>
            <w:tabs>
              <w:tab w:val="left" w:pos="1134"/>
            </w:tabs>
            <w:ind w:left="567"/>
            <w:rPr>
              <w:rFonts w:ascii="Arial" w:eastAsiaTheme="minorEastAsia" w:hAnsi="Arial" w:cs="Arial"/>
              <w:i w:val="0"/>
              <w:lang w:eastAsia="ru-RU"/>
            </w:rPr>
          </w:pPr>
          <w:hyperlink w:anchor="_Toc91490597" w:history="1">
            <w:r w:rsidR="00C42363" w:rsidRPr="00FC5D80">
              <w:rPr>
                <w:rStyle w:val="ac"/>
                <w:rFonts w:ascii="Arial" w:eastAsia="Calibri" w:hAnsi="Arial" w:cs="Arial"/>
                <w:i w:val="0"/>
                <w:color w:val="auto"/>
              </w:rPr>
              <w:t>2.4.9.</w:t>
            </w:r>
            <w:r w:rsidR="00C42363" w:rsidRPr="00FC5D80">
              <w:rPr>
                <w:rFonts w:ascii="Arial" w:eastAsiaTheme="minorEastAsia" w:hAnsi="Arial" w:cs="Arial"/>
                <w:i w:val="0"/>
                <w:lang w:eastAsia="ru-RU"/>
              </w:rPr>
              <w:tab/>
            </w:r>
            <w:r w:rsidR="00C42363" w:rsidRPr="00FC5D80">
              <w:rPr>
                <w:rStyle w:val="ac"/>
                <w:rFonts w:ascii="Arial" w:hAnsi="Arial" w:cs="Arial"/>
                <w:i w:val="0"/>
                <w:color w:val="auto"/>
              </w:rPr>
              <w:t>Мероприятия по охране окружающей среды</w:t>
            </w:r>
            <w:r w:rsidR="00C42363" w:rsidRPr="00FC5D80">
              <w:rPr>
                <w:rFonts w:ascii="Arial" w:hAnsi="Arial" w:cs="Arial"/>
                <w:i w:val="0"/>
                <w:webHidden/>
              </w:rPr>
              <w:tab/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i w:val="0"/>
                <w:webHidden/>
              </w:rPr>
              <w:instrText xml:space="preserve"> PAGEREF _Toc91490597 \h </w:instrText>
            </w:r>
            <w:r w:rsidRPr="00FC5D80">
              <w:rPr>
                <w:rFonts w:ascii="Arial" w:hAnsi="Arial" w:cs="Arial"/>
                <w:i w:val="0"/>
                <w:webHidden/>
              </w:rPr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i w:val="0"/>
                <w:webHidden/>
              </w:rPr>
              <w:t>16</w:t>
            </w:r>
            <w:r w:rsidRPr="00FC5D80">
              <w:rPr>
                <w:rFonts w:ascii="Arial" w:hAnsi="Arial" w:cs="Arial"/>
                <w:i w:val="0"/>
                <w:webHidden/>
              </w:rPr>
              <w:fldChar w:fldCharType="end"/>
            </w:r>
          </w:hyperlink>
        </w:p>
        <w:p w:rsidR="00C42363" w:rsidRPr="00FC5D80" w:rsidRDefault="007D2D9D">
          <w:pPr>
            <w:pStyle w:val="14"/>
            <w:rPr>
              <w:rFonts w:ascii="Arial" w:eastAsiaTheme="minorEastAsia" w:hAnsi="Arial" w:cs="Arial"/>
              <w:b w:val="0"/>
              <w:lang w:eastAsia="ru-RU"/>
            </w:rPr>
          </w:pPr>
          <w:hyperlink w:anchor="_Toc91490598" w:history="1"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 xml:space="preserve">3. </w:t>
            </w:r>
            <w:r w:rsidR="00C42363" w:rsidRPr="00FC5D80">
              <w:rPr>
                <w:rStyle w:val="ac"/>
                <w:rFonts w:ascii="Arial" w:eastAsia="Calibri" w:hAnsi="Arial" w:cs="Arial"/>
                <w:b w:val="0"/>
                <w:iCs/>
                <w:color w:val="auto"/>
              </w:rPr>
              <w:t>УТВЕРЖДЕНИЕ И СОГЛАСОВАНИЕ ГЕНЕРАЛЬНОГО ПЛАНА ПОСЕЛЕНИЯ</w:t>
            </w:r>
            <w:r w:rsidR="00C42363" w:rsidRPr="00FC5D80">
              <w:rPr>
                <w:rStyle w:val="ac"/>
                <w:rFonts w:ascii="Arial" w:hAnsi="Arial" w:cs="Arial"/>
                <w:b w:val="0"/>
                <w:color w:val="auto"/>
              </w:rPr>
              <w:t>.</w:t>
            </w:r>
            <w:r w:rsidR="00C42363" w:rsidRPr="00FC5D80">
              <w:rPr>
                <w:rFonts w:ascii="Arial" w:hAnsi="Arial" w:cs="Arial"/>
                <w:b w:val="0"/>
                <w:webHidden/>
              </w:rPr>
              <w:tab/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begin"/>
            </w:r>
            <w:r w:rsidR="00C42363" w:rsidRPr="00FC5D80">
              <w:rPr>
                <w:rFonts w:ascii="Arial" w:hAnsi="Arial" w:cs="Arial"/>
                <w:b w:val="0"/>
                <w:webHidden/>
              </w:rPr>
              <w:instrText xml:space="preserve"> PAGEREF _Toc91490598 \h </w:instrText>
            </w:r>
            <w:r w:rsidRPr="00FC5D80">
              <w:rPr>
                <w:rFonts w:ascii="Arial" w:hAnsi="Arial" w:cs="Arial"/>
                <w:b w:val="0"/>
                <w:webHidden/>
              </w:rPr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separate"/>
            </w:r>
            <w:r w:rsidR="00272578" w:rsidRPr="00FC5D80">
              <w:rPr>
                <w:rFonts w:ascii="Arial" w:hAnsi="Arial" w:cs="Arial"/>
                <w:b w:val="0"/>
                <w:webHidden/>
              </w:rPr>
              <w:t>18</w:t>
            </w:r>
            <w:r w:rsidRPr="00FC5D80">
              <w:rPr>
                <w:rFonts w:ascii="Arial" w:hAnsi="Arial" w:cs="Arial"/>
                <w:b w:val="0"/>
                <w:webHidden/>
              </w:rPr>
              <w:fldChar w:fldCharType="end"/>
            </w:r>
          </w:hyperlink>
        </w:p>
        <w:p w:rsidR="00C1532E" w:rsidRPr="00FC5D80" w:rsidRDefault="007D2D9D">
          <w:pPr>
            <w:rPr>
              <w:rFonts w:ascii="Arial" w:hAnsi="Arial" w:cs="Arial"/>
              <w:sz w:val="24"/>
              <w:szCs w:val="24"/>
              <w:highlight w:val="yellow"/>
            </w:rPr>
          </w:pPr>
          <w:r w:rsidRPr="00FC5D80">
            <w:rPr>
              <w:rFonts w:ascii="Arial" w:hAnsi="Arial" w:cs="Arial"/>
              <w:bCs/>
              <w:sz w:val="24"/>
              <w:szCs w:val="24"/>
              <w:highlight w:val="yellow"/>
            </w:rPr>
            <w:fldChar w:fldCharType="end"/>
          </w:r>
        </w:p>
      </w:sdtContent>
    </w:sdt>
    <w:p w:rsidR="00107496" w:rsidRPr="00FC5D80" w:rsidRDefault="00107496">
      <w:pPr>
        <w:rPr>
          <w:rFonts w:ascii="Arial" w:hAnsi="Arial" w:cs="Arial"/>
          <w:sz w:val="24"/>
          <w:szCs w:val="24"/>
          <w:highlight w:val="yellow"/>
        </w:rPr>
      </w:pPr>
      <w:r w:rsidRPr="00FC5D80">
        <w:rPr>
          <w:rFonts w:ascii="Arial" w:hAnsi="Arial" w:cs="Arial"/>
          <w:sz w:val="24"/>
          <w:szCs w:val="24"/>
          <w:highlight w:val="yellow"/>
        </w:rPr>
        <w:br w:type="page"/>
      </w:r>
    </w:p>
    <w:p w:rsidR="000933E3" w:rsidRPr="00FC5D80" w:rsidRDefault="000933E3" w:rsidP="000933E3">
      <w:pPr>
        <w:pStyle w:val="a0"/>
        <w:spacing w:after="0"/>
        <w:jc w:val="center"/>
        <w:outlineLvl w:val="0"/>
        <w:rPr>
          <w:rFonts w:ascii="Arial" w:hAnsi="Arial" w:cs="Arial"/>
        </w:rPr>
      </w:pPr>
      <w:bookmarkStart w:id="14" w:name="_Toc73008352"/>
      <w:bookmarkStart w:id="15" w:name="_Toc91490582"/>
      <w:bookmarkStart w:id="16" w:name="_Toc454777758"/>
      <w:r w:rsidRPr="00FC5D80">
        <w:rPr>
          <w:rFonts w:ascii="Arial" w:hAnsi="Arial" w:cs="Arial"/>
        </w:rPr>
        <w:lastRenderedPageBreak/>
        <w:t>СОСТАВ ГЕНЕРАЛЬНОГО ПЛАНА</w:t>
      </w:r>
      <w:bookmarkEnd w:id="14"/>
      <w:bookmarkEnd w:id="15"/>
    </w:p>
    <w:p w:rsidR="000933E3" w:rsidRPr="00FC5D80" w:rsidRDefault="009E199A" w:rsidP="000933E3">
      <w:pPr>
        <w:pStyle w:val="a0"/>
        <w:spacing w:after="0"/>
        <w:jc w:val="center"/>
        <w:rPr>
          <w:rFonts w:ascii="Arial" w:hAnsi="Arial" w:cs="Arial"/>
        </w:rPr>
      </w:pPr>
      <w:r w:rsidRPr="00FC5D80">
        <w:rPr>
          <w:rFonts w:ascii="Arial" w:hAnsi="Arial" w:cs="Arial"/>
        </w:rPr>
        <w:t>АБРАМОВСКОГО</w:t>
      </w:r>
      <w:r w:rsidR="000933E3" w:rsidRPr="00FC5D80">
        <w:rPr>
          <w:rFonts w:ascii="Arial" w:hAnsi="Arial" w:cs="Arial"/>
        </w:rPr>
        <w:t xml:space="preserve"> СЕЛЬСКОГО ПОСЕЛЕНИЯ</w:t>
      </w:r>
    </w:p>
    <w:p w:rsidR="000933E3" w:rsidRPr="00FC5D80" w:rsidRDefault="000933E3" w:rsidP="000933E3">
      <w:pPr>
        <w:pStyle w:val="a0"/>
        <w:spacing w:after="0"/>
        <w:jc w:val="center"/>
        <w:rPr>
          <w:rFonts w:ascii="Arial" w:hAnsi="Arial" w:cs="Arial"/>
        </w:rPr>
      </w:pPr>
      <w:r w:rsidRPr="00FC5D80">
        <w:rPr>
          <w:rFonts w:ascii="Arial" w:hAnsi="Arial" w:cs="Arial"/>
        </w:rPr>
        <w:t>Т</w:t>
      </w:r>
      <w:r w:rsidR="00C32F1B" w:rsidRPr="00FC5D80">
        <w:rPr>
          <w:rFonts w:ascii="Arial" w:hAnsi="Arial" w:cs="Arial"/>
        </w:rPr>
        <w:t>АЛОВСКОГО</w:t>
      </w:r>
      <w:r w:rsidRPr="00FC5D80">
        <w:rPr>
          <w:rFonts w:ascii="Arial" w:hAnsi="Arial" w:cs="Arial"/>
        </w:rPr>
        <w:t xml:space="preserve"> МУНИЦИПАЛЬНОГО РАЙОНА</w:t>
      </w:r>
    </w:p>
    <w:p w:rsidR="000933E3" w:rsidRPr="00FC5D80" w:rsidRDefault="000933E3" w:rsidP="000933E3">
      <w:pPr>
        <w:pStyle w:val="a0"/>
        <w:spacing w:after="0"/>
        <w:jc w:val="center"/>
        <w:rPr>
          <w:rFonts w:ascii="Arial" w:hAnsi="Arial" w:cs="Arial"/>
        </w:rPr>
      </w:pPr>
      <w:r w:rsidRPr="00FC5D80">
        <w:rPr>
          <w:rFonts w:ascii="Arial" w:hAnsi="Arial" w:cs="Arial"/>
        </w:rPr>
        <w:t>ВОРОНЕЖСКОЙ ОБЛАСТИ</w:t>
      </w:r>
    </w:p>
    <w:p w:rsidR="00F717E6" w:rsidRPr="00FC5D80" w:rsidRDefault="00F717E6" w:rsidP="00F717E6">
      <w:pPr>
        <w:pStyle w:val="a0"/>
        <w:spacing w:after="0"/>
        <w:jc w:val="center"/>
        <w:rPr>
          <w:rFonts w:ascii="Arial" w:hAnsi="Arial" w:cs="Arial"/>
        </w:rPr>
      </w:pPr>
      <w:bookmarkStart w:id="17" w:name="_Toc64298778"/>
      <w:bookmarkEnd w:id="16"/>
    </w:p>
    <w:p w:rsidR="00F717E6" w:rsidRPr="00FC5D80" w:rsidRDefault="009E199A" w:rsidP="00F717E6">
      <w:pPr>
        <w:pStyle w:val="a0"/>
        <w:ind w:left="360"/>
        <w:jc w:val="center"/>
        <w:rPr>
          <w:rFonts w:ascii="Arial" w:hAnsi="Arial" w:cs="Arial"/>
          <w:b/>
        </w:rPr>
      </w:pPr>
      <w:r w:rsidRPr="00FC5D80">
        <w:rPr>
          <w:rFonts w:ascii="Arial" w:hAnsi="Arial" w:cs="Arial"/>
          <w:b/>
        </w:rPr>
        <w:t xml:space="preserve">ТОМ </w:t>
      </w:r>
      <w:r w:rsidRPr="00FC5D80">
        <w:rPr>
          <w:rFonts w:ascii="Arial" w:hAnsi="Arial" w:cs="Arial"/>
          <w:b/>
          <w:lang w:val="en-US"/>
        </w:rPr>
        <w:t>I</w:t>
      </w:r>
    </w:p>
    <w:tbl>
      <w:tblPr>
        <w:tblW w:w="9356" w:type="dxa"/>
        <w:tblLayout w:type="fixed"/>
        <w:tblCellMar>
          <w:left w:w="0" w:type="dxa"/>
          <w:right w:w="0" w:type="dxa"/>
        </w:tblCellMar>
        <w:tblLook w:val="04A0"/>
      </w:tblPr>
      <w:tblGrid>
        <w:gridCol w:w="709"/>
        <w:gridCol w:w="8647"/>
      </w:tblGrid>
      <w:tr w:rsidR="00B218A4" w:rsidRPr="00FC5D80" w:rsidTr="0063654D">
        <w:trPr>
          <w:trHeight w:val="360"/>
        </w:trPr>
        <w:tc>
          <w:tcPr>
            <w:tcW w:w="709" w:type="dxa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</w:t>
            </w:r>
          </w:p>
        </w:tc>
        <w:tc>
          <w:tcPr>
            <w:tcW w:w="8647" w:type="dxa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УТВЕРЖДАЕМАЯ ЧАСТЬ</w:t>
            </w:r>
          </w:p>
        </w:tc>
      </w:tr>
      <w:tr w:rsidR="00B218A4" w:rsidRPr="00FC5D80" w:rsidTr="0063654D">
        <w:tc>
          <w:tcPr>
            <w:tcW w:w="9356" w:type="dxa"/>
            <w:gridSpan w:val="2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Текстовая часть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1.1.</w:t>
            </w:r>
          </w:p>
        </w:tc>
        <w:tc>
          <w:tcPr>
            <w:tcW w:w="8647" w:type="dxa"/>
            <w:hideMark/>
          </w:tcPr>
          <w:p w:rsidR="00F717E6" w:rsidRPr="00FC5D80" w:rsidRDefault="00F717E6" w:rsidP="00C32F1B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  <w:b/>
              </w:rPr>
              <w:t xml:space="preserve">Том </w:t>
            </w:r>
            <w:r w:rsidRPr="00FC5D80">
              <w:rPr>
                <w:rFonts w:ascii="Arial" w:hAnsi="Arial" w:cs="Arial"/>
                <w:b/>
                <w:lang w:val="en-US"/>
              </w:rPr>
              <w:t>I</w:t>
            </w:r>
            <w:r w:rsidRPr="00FC5D80">
              <w:rPr>
                <w:rFonts w:ascii="Arial" w:hAnsi="Arial" w:cs="Arial"/>
              </w:rPr>
              <w:t xml:space="preserve"> «Положение о территориальном планировании </w:t>
            </w:r>
            <w:r w:rsidR="009E199A" w:rsidRPr="00FC5D80">
              <w:rPr>
                <w:rFonts w:ascii="Arial" w:hAnsi="Arial" w:cs="Arial"/>
              </w:rPr>
              <w:t>Абрамовского</w:t>
            </w:r>
            <w:r w:rsidRPr="00FC5D80">
              <w:rPr>
                <w:rFonts w:ascii="Arial" w:hAnsi="Arial" w:cs="Arial"/>
              </w:rPr>
              <w:t xml:space="preserve"> сельского поселения Т</w:t>
            </w:r>
            <w:r w:rsidR="00C32F1B" w:rsidRPr="00FC5D80">
              <w:rPr>
                <w:rFonts w:ascii="Arial" w:hAnsi="Arial" w:cs="Arial"/>
              </w:rPr>
              <w:t>аловского</w:t>
            </w:r>
            <w:r w:rsidRPr="00FC5D80">
              <w:rPr>
                <w:rFonts w:ascii="Arial" w:hAnsi="Arial" w:cs="Arial"/>
              </w:rPr>
              <w:t xml:space="preserve"> муниципального района Воронежской области»</w:t>
            </w:r>
          </w:p>
        </w:tc>
      </w:tr>
      <w:tr w:rsidR="00B218A4" w:rsidRPr="00FC5D80" w:rsidTr="0063654D">
        <w:tc>
          <w:tcPr>
            <w:tcW w:w="709" w:type="dxa"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1.2.</w:t>
            </w:r>
          </w:p>
        </w:tc>
        <w:tc>
          <w:tcPr>
            <w:tcW w:w="8647" w:type="dxa"/>
          </w:tcPr>
          <w:p w:rsidR="00F717E6" w:rsidRPr="00FC5D80" w:rsidRDefault="009E199A" w:rsidP="0042707A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Приложение к Тому </w:t>
            </w: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sz w:val="24"/>
                <w:szCs w:val="24"/>
              </w:rPr>
              <w:t xml:space="preserve"> «Сведения о границах населенных пунктов                           посёлка Абрамовка, посёлка Нива, посёлка</w:t>
            </w:r>
            <w:proofErr w:type="gramStart"/>
            <w:r w:rsidRPr="00FC5D80">
              <w:rPr>
                <w:rFonts w:ascii="Arial" w:hAnsi="Arial" w:cs="Arial"/>
                <w:sz w:val="24"/>
                <w:szCs w:val="24"/>
              </w:rPr>
              <w:t xml:space="preserve">  С</w:t>
            </w:r>
            <w:proofErr w:type="gramEnd"/>
            <w:r w:rsidRPr="00FC5D80">
              <w:rPr>
                <w:rFonts w:ascii="Arial" w:hAnsi="Arial" w:cs="Arial"/>
                <w:sz w:val="24"/>
                <w:szCs w:val="24"/>
              </w:rPr>
              <w:t xml:space="preserve">ороковой, села Абрамовка, села Знаменка, посёлка Хлебороб, посёлка Еланка, посёлка Новитченко, посёлка Осинки, посёлка </w:t>
            </w:r>
            <w:proofErr w:type="spellStart"/>
            <w:r w:rsidRPr="00FC5D80">
              <w:rPr>
                <w:rFonts w:ascii="Arial" w:hAnsi="Arial" w:cs="Arial"/>
                <w:sz w:val="24"/>
                <w:szCs w:val="24"/>
              </w:rPr>
              <w:t>Солонцовка</w:t>
            </w:r>
            <w:proofErr w:type="spellEnd"/>
            <w:r w:rsidRPr="00FC5D80">
              <w:rPr>
                <w:rFonts w:ascii="Arial" w:hAnsi="Arial" w:cs="Arial"/>
                <w:sz w:val="24"/>
                <w:szCs w:val="24"/>
              </w:rPr>
              <w:t xml:space="preserve"> (</w:t>
            </w:r>
            <w:r w:rsidRPr="00FC5D80">
              <w:rPr>
                <w:rFonts w:ascii="Arial" w:eastAsia="TimesNewRoman" w:hAnsi="Arial" w:cs="Arial"/>
                <w:sz w:val="24"/>
                <w:szCs w:val="24"/>
              </w:rPr>
              <w:t>графическое описание местоположения границ населенных пунктов, перечень координат характерных точек границ населенных пунктов</w:t>
            </w:r>
            <w:r w:rsidRPr="00FC5D80">
              <w:rPr>
                <w:rFonts w:ascii="Arial" w:hAnsi="Arial" w:cs="Arial"/>
                <w:sz w:val="24"/>
                <w:szCs w:val="24"/>
              </w:rPr>
              <w:t>).</w:t>
            </w:r>
          </w:p>
        </w:tc>
      </w:tr>
      <w:tr w:rsidR="00B218A4" w:rsidRPr="00FC5D80" w:rsidTr="0063654D">
        <w:tc>
          <w:tcPr>
            <w:tcW w:w="9356" w:type="dxa"/>
            <w:gridSpan w:val="2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rFonts w:ascii="Arial" w:hAnsi="Arial" w:cs="Arial"/>
                <w:strike/>
              </w:rPr>
            </w:pPr>
            <w:r w:rsidRPr="00FC5D80">
              <w:rPr>
                <w:rFonts w:ascii="Arial" w:hAnsi="Arial" w:cs="Arial"/>
              </w:rPr>
              <w:t>Графическая часть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9E199A" w:rsidRPr="00FC5D80" w:rsidRDefault="009E199A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1.7.</w:t>
            </w:r>
          </w:p>
        </w:tc>
        <w:tc>
          <w:tcPr>
            <w:tcW w:w="8647" w:type="dxa"/>
            <w:hideMark/>
          </w:tcPr>
          <w:p w:rsidR="009E199A" w:rsidRPr="00FC5D80" w:rsidRDefault="009E199A" w:rsidP="004D3E09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Карта границ населенных пунктов, входящих в состав поселения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9E199A" w:rsidRPr="00FC5D80" w:rsidRDefault="009E199A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1.8.</w:t>
            </w:r>
          </w:p>
        </w:tc>
        <w:tc>
          <w:tcPr>
            <w:tcW w:w="8647" w:type="dxa"/>
            <w:hideMark/>
          </w:tcPr>
          <w:p w:rsidR="009E199A" w:rsidRPr="00FC5D80" w:rsidRDefault="009E199A" w:rsidP="004D3E09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Карта функциональных зон территории поселения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9E199A" w:rsidRPr="00FC5D80" w:rsidRDefault="009E199A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1.9.</w:t>
            </w:r>
          </w:p>
        </w:tc>
        <w:tc>
          <w:tcPr>
            <w:tcW w:w="8647" w:type="dxa"/>
            <w:hideMark/>
          </w:tcPr>
          <w:p w:rsidR="009E199A" w:rsidRPr="00FC5D80" w:rsidRDefault="009E199A" w:rsidP="004D3E09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Карта планируемого размещения объектов капитального строительства местного значения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9E199A" w:rsidRPr="00FC5D80" w:rsidRDefault="009E199A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1.10.</w:t>
            </w:r>
          </w:p>
        </w:tc>
        <w:tc>
          <w:tcPr>
            <w:tcW w:w="8647" w:type="dxa"/>
            <w:hideMark/>
          </w:tcPr>
          <w:p w:rsidR="009E199A" w:rsidRPr="00FC5D80" w:rsidRDefault="009E199A" w:rsidP="004D3E09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Карта развития инженерной и транспортной инфраструктуры</w:t>
            </w:r>
          </w:p>
        </w:tc>
      </w:tr>
      <w:tr w:rsidR="00B218A4" w:rsidRPr="00FC5D80" w:rsidTr="0063654D">
        <w:tc>
          <w:tcPr>
            <w:tcW w:w="709" w:type="dxa"/>
          </w:tcPr>
          <w:p w:rsidR="00F717E6" w:rsidRPr="00FC5D80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8647" w:type="dxa"/>
          </w:tcPr>
          <w:p w:rsidR="00F717E6" w:rsidRPr="00FC5D80" w:rsidRDefault="00F717E6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  <w:b/>
              </w:rPr>
              <w:t xml:space="preserve">ТОМ </w:t>
            </w:r>
            <w:r w:rsidRPr="00FC5D80">
              <w:rPr>
                <w:rFonts w:ascii="Arial" w:hAnsi="Arial" w:cs="Arial"/>
                <w:b/>
                <w:lang w:val="en-US"/>
              </w:rPr>
              <w:t>II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F717E6" w:rsidRPr="00FC5D80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2.</w:t>
            </w:r>
          </w:p>
        </w:tc>
        <w:tc>
          <w:tcPr>
            <w:tcW w:w="8647" w:type="dxa"/>
            <w:hideMark/>
          </w:tcPr>
          <w:p w:rsidR="00F717E6" w:rsidRPr="00FC5D80" w:rsidRDefault="00F717E6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МАТЕРИАЛЫ ПО ОБОСНОВАНИЮ</w:t>
            </w:r>
          </w:p>
        </w:tc>
      </w:tr>
      <w:tr w:rsidR="00B218A4" w:rsidRPr="00FC5D80" w:rsidTr="0063654D">
        <w:tc>
          <w:tcPr>
            <w:tcW w:w="9356" w:type="dxa"/>
            <w:gridSpan w:val="2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Текстовая часть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F717E6" w:rsidRPr="00FC5D80" w:rsidRDefault="00F717E6" w:rsidP="0063654D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2.1.</w:t>
            </w:r>
          </w:p>
        </w:tc>
        <w:tc>
          <w:tcPr>
            <w:tcW w:w="8647" w:type="dxa"/>
            <w:hideMark/>
          </w:tcPr>
          <w:p w:rsidR="00F717E6" w:rsidRPr="00FC5D80" w:rsidRDefault="00F717E6" w:rsidP="00C32F1B">
            <w:pPr>
              <w:pStyle w:val="a9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  <w:b/>
              </w:rPr>
              <w:t xml:space="preserve">Том </w:t>
            </w:r>
            <w:r w:rsidRPr="00FC5D80">
              <w:rPr>
                <w:rFonts w:ascii="Arial" w:hAnsi="Arial" w:cs="Arial"/>
                <w:b/>
                <w:lang w:val="en-US"/>
              </w:rPr>
              <w:t>II</w:t>
            </w:r>
            <w:r w:rsidRPr="00FC5D80">
              <w:rPr>
                <w:rFonts w:ascii="Arial" w:hAnsi="Arial" w:cs="Arial"/>
              </w:rPr>
              <w:t xml:space="preserve"> «Материалы по обоснованию генерального плана </w:t>
            </w:r>
            <w:r w:rsidR="009E199A" w:rsidRPr="00FC5D80">
              <w:rPr>
                <w:rFonts w:ascii="Arial" w:hAnsi="Arial" w:cs="Arial"/>
              </w:rPr>
              <w:t>Абрамовского</w:t>
            </w:r>
            <w:r w:rsidRPr="00FC5D80">
              <w:rPr>
                <w:rFonts w:ascii="Arial" w:hAnsi="Arial" w:cs="Arial"/>
              </w:rPr>
              <w:t xml:space="preserve"> сельского поселения Т</w:t>
            </w:r>
            <w:r w:rsidR="00C32F1B" w:rsidRPr="00FC5D80">
              <w:rPr>
                <w:rFonts w:ascii="Arial" w:hAnsi="Arial" w:cs="Arial"/>
              </w:rPr>
              <w:t>аловского</w:t>
            </w:r>
            <w:r w:rsidRPr="00FC5D80">
              <w:rPr>
                <w:rFonts w:ascii="Arial" w:hAnsi="Arial" w:cs="Arial"/>
              </w:rPr>
              <w:t xml:space="preserve"> муниципального района Воронежской области»</w:t>
            </w:r>
          </w:p>
        </w:tc>
      </w:tr>
      <w:tr w:rsidR="00B218A4" w:rsidRPr="00FC5D80" w:rsidTr="0063654D">
        <w:tc>
          <w:tcPr>
            <w:tcW w:w="9356" w:type="dxa"/>
            <w:gridSpan w:val="2"/>
            <w:hideMark/>
          </w:tcPr>
          <w:p w:rsidR="00F717E6" w:rsidRPr="00FC5D80" w:rsidRDefault="00F717E6" w:rsidP="0063654D">
            <w:pPr>
              <w:pStyle w:val="a0"/>
              <w:snapToGrid w:val="0"/>
              <w:spacing w:before="40" w:after="40" w:line="256" w:lineRule="auto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Графическая часть</w:t>
            </w:r>
          </w:p>
        </w:tc>
      </w:tr>
      <w:tr w:rsidR="00B218A4" w:rsidRPr="00FC5D80" w:rsidTr="0063654D">
        <w:tc>
          <w:tcPr>
            <w:tcW w:w="709" w:type="dxa"/>
            <w:hideMark/>
          </w:tcPr>
          <w:p w:rsidR="009E199A" w:rsidRPr="00FC5D80" w:rsidRDefault="009E199A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2.2.</w:t>
            </w:r>
          </w:p>
        </w:tc>
        <w:tc>
          <w:tcPr>
            <w:tcW w:w="8647" w:type="dxa"/>
            <w:hideMark/>
          </w:tcPr>
          <w:p w:rsidR="009E199A" w:rsidRPr="00FC5D80" w:rsidRDefault="009E199A" w:rsidP="004D3E09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Карта комплексного анализа современного состояния территории с отображением зон с особыми условиями использования, территорий объектов культурного наследия, особо охраняемых природных территорий федерального, регионального и местного значения</w:t>
            </w:r>
          </w:p>
        </w:tc>
      </w:tr>
      <w:tr w:rsidR="00B218A4" w:rsidRPr="00FC5D80" w:rsidTr="0063654D">
        <w:tc>
          <w:tcPr>
            <w:tcW w:w="709" w:type="dxa"/>
          </w:tcPr>
          <w:p w:rsidR="009E199A" w:rsidRPr="00FC5D80" w:rsidRDefault="009E199A" w:rsidP="0063654D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2.3.</w:t>
            </w:r>
          </w:p>
        </w:tc>
        <w:tc>
          <w:tcPr>
            <w:tcW w:w="8647" w:type="dxa"/>
          </w:tcPr>
          <w:p w:rsidR="009E199A" w:rsidRPr="00FC5D80" w:rsidRDefault="009E199A" w:rsidP="004D3E09">
            <w:pPr>
              <w:pStyle w:val="a0"/>
              <w:snapToGrid w:val="0"/>
              <w:spacing w:before="40" w:after="40" w:line="256" w:lineRule="auto"/>
              <w:jc w:val="both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Карта границ территорий, подверженных риску возникновения чрезвычайных ситуаций природного и техногенного характера</w:t>
            </w:r>
          </w:p>
        </w:tc>
      </w:tr>
    </w:tbl>
    <w:p w:rsidR="00A46102" w:rsidRPr="00FC5D80" w:rsidRDefault="00F717E6" w:rsidP="00FC5D80">
      <w:pPr>
        <w:pStyle w:val="ad"/>
        <w:jc w:val="center"/>
        <w:rPr>
          <w:rFonts w:ascii="Arial" w:eastAsiaTheme="majorEastAsia" w:hAnsi="Arial" w:cs="Arial"/>
          <w:b/>
        </w:rPr>
      </w:pPr>
      <w:r w:rsidRPr="00FC5D80">
        <w:rPr>
          <w:rFonts w:ascii="Arial" w:hAnsi="Arial" w:cs="Arial"/>
        </w:rPr>
        <w:br w:type="page"/>
      </w:r>
      <w:bookmarkStart w:id="18" w:name="_Toc91490583"/>
      <w:r w:rsidR="00FC5D80" w:rsidRPr="00FC5D80">
        <w:rPr>
          <w:rFonts w:ascii="Arial" w:hAnsi="Arial" w:cs="Arial"/>
          <w:b/>
        </w:rPr>
        <w:lastRenderedPageBreak/>
        <w:t xml:space="preserve">1. </w:t>
      </w:r>
      <w:r w:rsidR="00B92D45" w:rsidRPr="00FC5D80">
        <w:rPr>
          <w:rFonts w:ascii="Arial" w:hAnsi="Arial" w:cs="Arial"/>
          <w:b/>
        </w:rPr>
        <w:t>ЦЕЛИ И ЗАДАЧИ ТЕРРИТОРИАЛЬНОГО ПЛАНИРОВАНИЯ</w:t>
      </w:r>
      <w:bookmarkEnd w:id="17"/>
      <w:bookmarkEnd w:id="18"/>
    </w:p>
    <w:p w:rsidR="004A728F" w:rsidRPr="00FC5D80" w:rsidRDefault="004A728F" w:rsidP="001D7B04">
      <w:pPr>
        <w:pStyle w:val="aa"/>
        <w:ind w:firstLine="567"/>
        <w:jc w:val="both"/>
        <w:rPr>
          <w:rFonts w:ascii="Arial" w:hAnsi="Arial" w:cs="Arial"/>
        </w:rPr>
      </w:pPr>
    </w:p>
    <w:p w:rsidR="00C32F1B" w:rsidRPr="00FC5D80" w:rsidRDefault="005D718B" w:rsidP="00C32F1B">
      <w:pPr>
        <w:pStyle w:val="ConsPlusTitle"/>
        <w:ind w:firstLine="567"/>
        <w:jc w:val="both"/>
        <w:rPr>
          <w:rFonts w:eastAsia="Calibri"/>
          <w:b w:val="0"/>
          <w:sz w:val="24"/>
          <w:szCs w:val="24"/>
          <w:highlight w:val="yellow"/>
        </w:rPr>
      </w:pPr>
      <w:r w:rsidRPr="00FC5D80">
        <w:rPr>
          <w:b w:val="0"/>
          <w:spacing w:val="-4"/>
          <w:sz w:val="24"/>
          <w:szCs w:val="24"/>
        </w:rPr>
        <w:t xml:space="preserve">Генеральный план </w:t>
      </w:r>
      <w:r w:rsidRPr="00FC5D80">
        <w:rPr>
          <w:b w:val="0"/>
          <w:sz w:val="24"/>
          <w:szCs w:val="24"/>
        </w:rPr>
        <w:t>Абрамовского сельского поселения</w:t>
      </w:r>
      <w:r w:rsidRPr="00FC5D80">
        <w:rPr>
          <w:rFonts w:eastAsia="Calibri"/>
          <w:b w:val="0"/>
          <w:sz w:val="24"/>
          <w:szCs w:val="24"/>
        </w:rPr>
        <w:t xml:space="preserve"> Таловского муниципального района Воронежской области</w:t>
      </w:r>
      <w:r w:rsidRPr="00FC5D80">
        <w:rPr>
          <w:b w:val="0"/>
          <w:spacing w:val="-4"/>
          <w:sz w:val="24"/>
          <w:szCs w:val="24"/>
        </w:rPr>
        <w:t xml:space="preserve"> разработан в связи с вступлением в силу Закона Воронежской области </w:t>
      </w:r>
      <w:r w:rsidRPr="00FC5D80">
        <w:rPr>
          <w:b w:val="0"/>
          <w:sz w:val="24"/>
          <w:szCs w:val="24"/>
        </w:rPr>
        <w:t>от 30.11.2015 г. № 163-ОЗ «О преобразовании некоторых муниципальных образований Таловского муниципального района Воронежской области»</w:t>
      </w:r>
      <w:r w:rsidRPr="00FC5D80">
        <w:rPr>
          <w:b w:val="0"/>
          <w:spacing w:val="-4"/>
          <w:sz w:val="24"/>
          <w:szCs w:val="24"/>
        </w:rPr>
        <w:t xml:space="preserve">. </w:t>
      </w:r>
      <w:r w:rsidRPr="00FC5D80">
        <w:rPr>
          <w:b w:val="0"/>
          <w:sz w:val="24"/>
          <w:szCs w:val="24"/>
        </w:rPr>
        <w:t>Абрамовское сельское поселение, Абрамовское 2-е сельское поселение и Еланское сельское поселение, входящие в состав Таловского муниципального района Воронежской области, преобразованы путем объединения в Абрамовское сельское поселение с административным центром в посёлке Абрамовка.</w:t>
      </w:r>
    </w:p>
    <w:p w:rsidR="001D7B04" w:rsidRPr="00FC5D80" w:rsidRDefault="001D7B04" w:rsidP="001D7B04">
      <w:pPr>
        <w:pStyle w:val="aa"/>
        <w:ind w:firstLine="567"/>
        <w:jc w:val="both"/>
        <w:rPr>
          <w:rFonts w:ascii="Arial" w:hAnsi="Arial" w:cs="Arial"/>
          <w:bCs/>
        </w:rPr>
      </w:pPr>
      <w:r w:rsidRPr="00FC5D80">
        <w:rPr>
          <w:rFonts w:ascii="Arial" w:hAnsi="Arial" w:cs="Arial"/>
        </w:rPr>
        <w:t xml:space="preserve">Генеральный план </w:t>
      </w:r>
      <w:r w:rsidR="009E199A" w:rsidRPr="00FC5D80">
        <w:rPr>
          <w:rFonts w:ascii="Arial" w:hAnsi="Arial" w:cs="Arial"/>
        </w:rPr>
        <w:t>Абрамовского</w:t>
      </w:r>
      <w:r w:rsidR="00C904BF" w:rsidRPr="00FC5D80">
        <w:rPr>
          <w:rFonts w:ascii="Arial" w:hAnsi="Arial" w:cs="Arial"/>
        </w:rPr>
        <w:t xml:space="preserve"> сельского поселения</w:t>
      </w:r>
      <w:r w:rsidRPr="00FC5D80">
        <w:rPr>
          <w:rFonts w:ascii="Arial" w:hAnsi="Arial" w:cs="Arial"/>
        </w:rPr>
        <w:t xml:space="preserve"> </w:t>
      </w:r>
      <w:r w:rsidR="00C32F1B" w:rsidRPr="00FC5D80">
        <w:rPr>
          <w:rFonts w:ascii="Arial" w:hAnsi="Arial" w:cs="Arial"/>
        </w:rPr>
        <w:t>Таловского</w:t>
      </w:r>
      <w:r w:rsidR="00C904BF" w:rsidRPr="00FC5D80">
        <w:rPr>
          <w:rFonts w:ascii="Arial" w:hAnsi="Arial" w:cs="Arial"/>
        </w:rPr>
        <w:t xml:space="preserve"> муниципального района</w:t>
      </w:r>
      <w:r w:rsidRPr="00FC5D80">
        <w:rPr>
          <w:rFonts w:ascii="Arial" w:hAnsi="Arial" w:cs="Arial"/>
        </w:rPr>
        <w:t xml:space="preserve"> Воронежской области выполнен БУВО «Нормативно-проектный центр» </w:t>
      </w:r>
      <w:r w:rsidR="00B318F5" w:rsidRPr="00FC5D80">
        <w:rPr>
          <w:rFonts w:ascii="Arial" w:hAnsi="Arial" w:cs="Arial"/>
          <w:iCs/>
        </w:rPr>
        <w:t>на основании</w:t>
      </w:r>
      <w:r w:rsidR="00B318F5" w:rsidRPr="00FC5D80">
        <w:rPr>
          <w:rFonts w:ascii="Arial" w:eastAsia="Calibri" w:hAnsi="Arial" w:cs="Arial"/>
        </w:rPr>
        <w:t xml:space="preserve"> </w:t>
      </w:r>
      <w:r w:rsidR="00B318F5" w:rsidRPr="00FC5D80">
        <w:rPr>
          <w:rFonts w:ascii="Arial" w:hAnsi="Arial" w:cs="Arial"/>
        </w:rPr>
        <w:t>постановления администрации Абрамовского сельского поселения от 08.06.2021 № 68</w:t>
      </w:r>
      <w:r w:rsidR="005B3495" w:rsidRPr="00FC5D80">
        <w:rPr>
          <w:rFonts w:ascii="Arial" w:hAnsi="Arial" w:cs="Arial"/>
          <w:spacing w:val="-4"/>
        </w:rPr>
        <w:t xml:space="preserve">, </w:t>
      </w:r>
      <w:r w:rsidR="005B3495" w:rsidRPr="00FC5D80">
        <w:rPr>
          <w:rFonts w:ascii="Arial" w:hAnsi="Arial" w:cs="Arial"/>
        </w:rPr>
        <w:t>в соответствии с требованиями Градостроительного кодекса Российской Федерации к составу, содержанию указанного документа территориального планирования, а также цифровому описанию местоположения границ населенных пунктов</w:t>
      </w:r>
      <w:r w:rsidRPr="00FC5D80">
        <w:rPr>
          <w:rFonts w:ascii="Arial" w:hAnsi="Arial" w:cs="Arial"/>
          <w:bCs/>
        </w:rPr>
        <w:t>.</w:t>
      </w:r>
    </w:p>
    <w:p w:rsidR="005B3495" w:rsidRPr="00FC5D80" w:rsidRDefault="005B3495" w:rsidP="005B3495">
      <w:pPr>
        <w:spacing w:after="0" w:line="240" w:lineRule="auto"/>
        <w:ind w:firstLine="567"/>
        <w:jc w:val="both"/>
        <w:rPr>
          <w:rFonts w:ascii="Arial" w:eastAsia="Times New Roman" w:hAnsi="Arial" w:cs="Arial"/>
          <w:iCs/>
          <w:sz w:val="24"/>
          <w:szCs w:val="24"/>
        </w:rPr>
      </w:pPr>
      <w:r w:rsidRPr="00FC5D80">
        <w:rPr>
          <w:rFonts w:ascii="Arial" w:eastAsia="Times New Roman" w:hAnsi="Arial" w:cs="Arial"/>
          <w:iCs/>
          <w:sz w:val="24"/>
          <w:szCs w:val="24"/>
        </w:rPr>
        <w:t xml:space="preserve">В Генеральном плане </w:t>
      </w:r>
      <w:r w:rsidR="009E199A" w:rsidRPr="00FC5D80">
        <w:rPr>
          <w:rFonts w:ascii="Arial" w:eastAsia="Times New Roman" w:hAnsi="Arial" w:cs="Arial"/>
          <w:iCs/>
          <w:sz w:val="24"/>
          <w:szCs w:val="24"/>
        </w:rPr>
        <w:t>Абрамовского</w:t>
      </w:r>
      <w:r w:rsidRPr="00FC5D80">
        <w:rPr>
          <w:rFonts w:ascii="Arial" w:eastAsia="Times New Roman" w:hAnsi="Arial" w:cs="Arial"/>
          <w:iCs/>
          <w:sz w:val="24"/>
          <w:szCs w:val="24"/>
        </w:rPr>
        <w:t xml:space="preserve"> сельского поселения определены следующие сроки реализации проектных решений: </w:t>
      </w:r>
    </w:p>
    <w:p w:rsidR="005B3495" w:rsidRPr="00FC5D80" w:rsidRDefault="005B3495" w:rsidP="001B5ADA">
      <w:pPr>
        <w:pStyle w:val="ad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Arial" w:eastAsia="Times New Roman" w:hAnsi="Arial" w:cs="Arial"/>
          <w:iCs/>
        </w:rPr>
      </w:pPr>
      <w:r w:rsidRPr="00FC5D80">
        <w:rPr>
          <w:rFonts w:ascii="Arial" w:eastAsia="Times New Roman" w:hAnsi="Arial" w:cs="Arial"/>
          <w:iCs/>
        </w:rPr>
        <w:t>I очередь – 2031 г.</w:t>
      </w:r>
    </w:p>
    <w:p w:rsidR="005B3495" w:rsidRPr="00FC5D80" w:rsidRDefault="005B3495" w:rsidP="001B5ADA">
      <w:pPr>
        <w:pStyle w:val="ad"/>
        <w:numPr>
          <w:ilvl w:val="0"/>
          <w:numId w:val="20"/>
        </w:numPr>
        <w:tabs>
          <w:tab w:val="left" w:pos="993"/>
        </w:tabs>
        <w:ind w:left="0" w:firstLine="567"/>
        <w:jc w:val="both"/>
        <w:rPr>
          <w:rFonts w:ascii="Arial" w:eastAsia="Times New Roman" w:hAnsi="Arial" w:cs="Arial"/>
          <w:iCs/>
        </w:rPr>
      </w:pPr>
      <w:r w:rsidRPr="00FC5D80">
        <w:rPr>
          <w:rFonts w:ascii="Arial" w:eastAsia="Times New Roman" w:hAnsi="Arial" w:cs="Arial"/>
          <w:iCs/>
          <w:lang w:val="en-US"/>
        </w:rPr>
        <w:t xml:space="preserve">II </w:t>
      </w:r>
      <w:r w:rsidRPr="00FC5D80">
        <w:rPr>
          <w:rFonts w:ascii="Arial" w:eastAsia="Times New Roman" w:hAnsi="Arial" w:cs="Arial"/>
          <w:iCs/>
        </w:rPr>
        <w:t>очередь – 2041 г.</w:t>
      </w:r>
    </w:p>
    <w:p w:rsidR="005B3495" w:rsidRPr="00FC5D80" w:rsidRDefault="005B3495" w:rsidP="005B349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D7B04" w:rsidRPr="00FC5D80" w:rsidRDefault="001D7B04" w:rsidP="00C447FB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FC5D80">
        <w:rPr>
          <w:rFonts w:ascii="Arial" w:hAnsi="Arial" w:cs="Arial"/>
          <w:sz w:val="24"/>
          <w:szCs w:val="24"/>
        </w:rPr>
        <w:t xml:space="preserve">Генеральный план </w:t>
      </w:r>
      <w:r w:rsidR="009E199A" w:rsidRPr="00FC5D80">
        <w:rPr>
          <w:rFonts w:ascii="Arial" w:eastAsia="Times New Roman" w:hAnsi="Arial" w:cs="Arial"/>
          <w:iCs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 xml:space="preserve"> – основной документ территориального планирования муниципального образования, нацеленный на определение назначения территорий, исходя из совокупности социальных, экономических, экологических и иных факторов, в целях обеспечения устойчивого развития территории муниципального образования, развития инженерной, транспортной и социальной инфраструктур, обеспечения учета интересов граждан и их объединений, Российской Федерации, Воронежской области и </w:t>
      </w:r>
      <w:r w:rsidR="00C904BF" w:rsidRPr="00FC5D80">
        <w:rPr>
          <w:rFonts w:ascii="Arial" w:hAnsi="Arial" w:cs="Arial"/>
          <w:sz w:val="24"/>
          <w:szCs w:val="24"/>
        </w:rPr>
        <w:t>Т</w:t>
      </w:r>
      <w:r w:rsidR="00C32F1B" w:rsidRPr="00FC5D80">
        <w:rPr>
          <w:rFonts w:ascii="Arial" w:hAnsi="Arial" w:cs="Arial"/>
          <w:sz w:val="24"/>
          <w:szCs w:val="24"/>
        </w:rPr>
        <w:t>аловского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FC5D80">
        <w:rPr>
          <w:rFonts w:ascii="Arial" w:hAnsi="Arial" w:cs="Arial"/>
          <w:sz w:val="24"/>
          <w:szCs w:val="24"/>
        </w:rPr>
        <w:t>.</w:t>
      </w:r>
      <w:proofErr w:type="gramEnd"/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Целью данного проекта является разработка принципиальных предложений по планировочной организации территории </w:t>
      </w:r>
      <w:r w:rsidR="009E199A" w:rsidRPr="00FC5D80">
        <w:rPr>
          <w:rFonts w:ascii="Arial" w:eastAsia="Times New Roman" w:hAnsi="Arial" w:cs="Arial"/>
          <w:iCs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>, упорядочение всех внешних и внутренних функциональных связей, уточнение границ и направлений перспективного территориального развития.</w:t>
      </w:r>
    </w:p>
    <w:p w:rsidR="0087144F" w:rsidRPr="00FC5D80" w:rsidRDefault="0087144F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1D7B04" w:rsidRPr="00FC5D80" w:rsidRDefault="001D7B04" w:rsidP="001D7B0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C5D80">
        <w:rPr>
          <w:rFonts w:ascii="Arial" w:hAnsi="Arial" w:cs="Arial"/>
          <w:b/>
          <w:bCs/>
          <w:sz w:val="24"/>
          <w:szCs w:val="24"/>
        </w:rPr>
        <w:t xml:space="preserve">Цели территориального планирования для </w:t>
      </w:r>
      <w:r w:rsidR="009E199A" w:rsidRPr="00FC5D80">
        <w:rPr>
          <w:rFonts w:ascii="Arial" w:eastAsia="Times New Roman" w:hAnsi="Arial" w:cs="Arial"/>
          <w:b/>
          <w:iCs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b/>
          <w:bCs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b/>
          <w:bCs/>
          <w:sz w:val="24"/>
          <w:szCs w:val="24"/>
        </w:rPr>
        <w:t>:</w:t>
      </w:r>
    </w:p>
    <w:p w:rsidR="001D7B04" w:rsidRPr="00FC5D80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обеспечение прогресса в развитии основных секторов экономики;</w:t>
      </w:r>
    </w:p>
    <w:p w:rsidR="001D7B04" w:rsidRPr="00FC5D80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повышение инвестиционной привлекательности территории поселения;</w:t>
      </w:r>
    </w:p>
    <w:p w:rsidR="001D7B04" w:rsidRPr="00FC5D80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повышение уровня жизни и условий проживания населения;</w:t>
      </w:r>
    </w:p>
    <w:p w:rsidR="001D7B04" w:rsidRPr="00FC5D80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развитие инженерной, транспортной и социальной инфраструктур поселения;</w:t>
      </w:r>
    </w:p>
    <w:p w:rsidR="001D7B04" w:rsidRPr="00FC5D80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обеспечение учета интересов граждан и их объединений, Российской Федерации, Воронежской области, </w:t>
      </w:r>
      <w:r w:rsidR="00C904BF" w:rsidRPr="00FC5D80">
        <w:rPr>
          <w:rFonts w:ascii="Arial" w:hAnsi="Arial" w:cs="Arial"/>
          <w:sz w:val="24"/>
          <w:szCs w:val="24"/>
        </w:rPr>
        <w:t>Т</w:t>
      </w:r>
      <w:r w:rsidR="00C32F1B" w:rsidRPr="00FC5D80">
        <w:rPr>
          <w:rFonts w:ascii="Arial" w:hAnsi="Arial" w:cs="Arial"/>
          <w:sz w:val="24"/>
          <w:szCs w:val="24"/>
        </w:rPr>
        <w:t>аловского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FC5D80">
        <w:rPr>
          <w:rFonts w:ascii="Arial" w:hAnsi="Arial" w:cs="Arial"/>
          <w:sz w:val="24"/>
          <w:szCs w:val="24"/>
        </w:rPr>
        <w:t xml:space="preserve">,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>;</w:t>
      </w:r>
    </w:p>
    <w:p w:rsidR="001D7B04" w:rsidRPr="00FC5D80" w:rsidRDefault="001D7B04" w:rsidP="003336BA">
      <w:pPr>
        <w:widowControl w:val="0"/>
        <w:numPr>
          <w:ilvl w:val="0"/>
          <w:numId w:val="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формирование первичной информационной базы для осуществления градостроительной деятельности и реализации полномочий органов местного самоуправления в направлении дальнейшего развития территории сельского поселения.</w:t>
      </w:r>
    </w:p>
    <w:p w:rsidR="001D7B04" w:rsidRPr="00FC5D80" w:rsidRDefault="001D7B04" w:rsidP="001D7B04">
      <w:pPr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 w:rsidRPr="00FC5D80">
        <w:rPr>
          <w:rFonts w:ascii="Arial" w:hAnsi="Arial" w:cs="Arial"/>
          <w:b/>
          <w:bCs/>
          <w:sz w:val="24"/>
          <w:szCs w:val="24"/>
        </w:rPr>
        <w:lastRenderedPageBreak/>
        <w:t xml:space="preserve">Задачами территориального планирования для </w:t>
      </w:r>
      <w:r w:rsidR="009E199A" w:rsidRPr="00FC5D80">
        <w:rPr>
          <w:rFonts w:ascii="Arial" w:hAnsi="Arial" w:cs="Arial"/>
          <w:b/>
          <w:bCs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b/>
          <w:bCs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b/>
          <w:bCs/>
          <w:sz w:val="24"/>
          <w:szCs w:val="24"/>
        </w:rPr>
        <w:t xml:space="preserve"> являются: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создание условий для устойчивого развития территории сельского поселения;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определение назначений территорий сельского поселения исходя из совокупности социальных, экономических, экологических и других факторов;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развитие социальной инфраструктуры путем упорядочения и дальнейшего строительства сети новых объектов здравоохранения, образования, культуры и спорта;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восстановление инновационного </w:t>
      </w:r>
      <w:proofErr w:type="spellStart"/>
      <w:r w:rsidRPr="00FC5D80">
        <w:rPr>
          <w:rFonts w:ascii="Arial" w:hAnsi="Arial" w:cs="Arial"/>
          <w:sz w:val="24"/>
          <w:szCs w:val="24"/>
        </w:rPr>
        <w:t>агропроизводственного</w:t>
      </w:r>
      <w:proofErr w:type="spellEnd"/>
      <w:r w:rsidRPr="00FC5D80">
        <w:rPr>
          <w:rFonts w:ascii="Arial" w:hAnsi="Arial" w:cs="Arial"/>
          <w:sz w:val="24"/>
          <w:szCs w:val="24"/>
        </w:rPr>
        <w:t xml:space="preserve"> и промышленного комплекса сельского поселения, как одной из главных точек роста экономики сельского поселения;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освоение для целей жилищного строительства новых территорий, проведение реконструктивных мероприятий в существующей застройке;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модернизация существующей транспортной инфраструктуры;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реконструкция и модернизация существующей инженерной инфраструктуры;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реализация мероприятий по привлечению квалифицированных специалистов;</w:t>
      </w:r>
    </w:p>
    <w:p w:rsidR="001D7B04" w:rsidRPr="00FC5D80" w:rsidRDefault="001D7B04" w:rsidP="003336BA">
      <w:pPr>
        <w:widowControl w:val="0"/>
        <w:numPr>
          <w:ilvl w:val="0"/>
          <w:numId w:val="2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сохранение окружающей среды.</w:t>
      </w:r>
    </w:p>
    <w:p w:rsidR="001D7B04" w:rsidRPr="00FC5D80" w:rsidRDefault="001D7B04" w:rsidP="001D7B04">
      <w:pPr>
        <w:spacing w:after="0" w:line="240" w:lineRule="auto"/>
        <w:jc w:val="both"/>
        <w:rPr>
          <w:rFonts w:ascii="Arial" w:eastAsia="TimesNewRoman" w:hAnsi="Arial" w:cs="Arial"/>
          <w:sz w:val="24"/>
          <w:szCs w:val="24"/>
        </w:rPr>
      </w:pPr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Цели, задачи и мероприятия территориального планирования Генерального плана </w:t>
      </w:r>
      <w:r w:rsidR="009E199A" w:rsidRPr="00FC5D80">
        <w:rPr>
          <w:rFonts w:ascii="Arial" w:eastAsia="Times New Roman" w:hAnsi="Arial" w:cs="Arial"/>
          <w:iCs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 xml:space="preserve"> разработаны на основе Стратегии социально- экономического развития Воронежской области, государственных программ Воронежской области, инвестиционных проектов и ведомственных целевых программ.</w:t>
      </w:r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Генеральный план сельского поселения увязывает запланированные государственные, региональные и муниципальные капитальные инвестиции. Он включает определение конкретных объектов, строительство которых в долгосрочном периоде необходимо для государственных и муниципальных нужд, связанных с осуществлением органами государственной власти и органами местного самоуправления полномочий в соответствующих сферах управлении, в целях взаимно согласованного решения задач социально-экономического развития, определенных в долгосрочных отраслевых, региональных и муниципальных стратегиях развития.</w:t>
      </w:r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 свою очередь, целевыми программами, приобретающими значение планов реализации вышеуказанных документов, должна обеспечиваться увязка мероприятий по созданию объектов капитального строительства федерального, регионального и местного значения в прогнозируемом периоде с учетом целей и сроков их строительства, а также ограничений по финансовым ресурсам.</w:t>
      </w:r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Показатели развития муниципального образования, заложенные в проекте, являются результатом исследований и обобщением прогнозов, предложений и намерений органов государственной власти Воронежской области, различных структурных подразделений администрации района, иных организаций.</w:t>
      </w:r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При подготовке проекта Генерального плана использовались отчетные и аналитические материалы территориального органа Федеральной службы государственной статистики по Воронежской области, фондовые материалы отдельных органов государственного управления Воронежской области, администрации муниципального образования и прочих организаций.</w:t>
      </w:r>
    </w:p>
    <w:p w:rsidR="001D7B04" w:rsidRPr="00FC5D80" w:rsidRDefault="001D7B04" w:rsidP="00C447FB">
      <w:pPr>
        <w:spacing w:after="0" w:line="240" w:lineRule="auto"/>
        <w:ind w:firstLine="567"/>
        <w:jc w:val="both"/>
        <w:rPr>
          <w:rFonts w:ascii="Arial" w:eastAsia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Работы над Генеральн</w:t>
      </w:r>
      <w:r w:rsidR="00C447FB" w:rsidRPr="00FC5D80">
        <w:rPr>
          <w:rFonts w:ascii="Arial" w:hAnsi="Arial" w:cs="Arial"/>
          <w:sz w:val="24"/>
          <w:szCs w:val="24"/>
        </w:rPr>
        <w:t>ым</w:t>
      </w:r>
      <w:r w:rsidRPr="00FC5D80">
        <w:rPr>
          <w:rFonts w:ascii="Arial" w:hAnsi="Arial" w:cs="Arial"/>
          <w:sz w:val="24"/>
          <w:szCs w:val="24"/>
        </w:rPr>
        <w:t xml:space="preserve"> план</w:t>
      </w:r>
      <w:r w:rsidR="00C447FB" w:rsidRPr="00FC5D80">
        <w:rPr>
          <w:rFonts w:ascii="Arial" w:hAnsi="Arial" w:cs="Arial"/>
          <w:sz w:val="24"/>
          <w:szCs w:val="24"/>
        </w:rPr>
        <w:t>ом</w:t>
      </w:r>
      <w:r w:rsidRPr="00FC5D80">
        <w:rPr>
          <w:rFonts w:ascii="Arial" w:hAnsi="Arial" w:cs="Arial"/>
          <w:sz w:val="24"/>
          <w:szCs w:val="24"/>
        </w:rPr>
        <w:t xml:space="preserve"> </w:t>
      </w:r>
      <w:r w:rsidR="009E199A" w:rsidRPr="00FC5D80">
        <w:rPr>
          <w:rFonts w:ascii="Arial" w:eastAsia="Times New Roman" w:hAnsi="Arial" w:cs="Arial"/>
          <w:iCs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 xml:space="preserve"> выполнялись с учетом решений ранее разработанной Схемы территориального планирования Воронежской области, утвержденной Постановлением </w:t>
      </w:r>
      <w:r w:rsidRPr="00FC5D80">
        <w:rPr>
          <w:rFonts w:ascii="Arial" w:hAnsi="Arial" w:cs="Arial"/>
          <w:sz w:val="24"/>
          <w:szCs w:val="24"/>
        </w:rPr>
        <w:lastRenderedPageBreak/>
        <w:t xml:space="preserve">Правительства Воронежской области от 05.03.2009 </w:t>
      </w:r>
      <w:r w:rsidR="00C447FB" w:rsidRPr="00FC5D80">
        <w:rPr>
          <w:rFonts w:ascii="Arial" w:hAnsi="Arial" w:cs="Arial"/>
          <w:sz w:val="24"/>
          <w:szCs w:val="24"/>
        </w:rPr>
        <w:t>№ 158 (в действующей редакции)</w:t>
      </w:r>
      <w:r w:rsidRPr="00FC5D80">
        <w:rPr>
          <w:rFonts w:ascii="Arial" w:eastAsia="Arial" w:hAnsi="Arial" w:cs="Arial"/>
          <w:sz w:val="24"/>
          <w:szCs w:val="24"/>
        </w:rPr>
        <w:t>.</w:t>
      </w:r>
    </w:p>
    <w:p w:rsidR="00D66E11" w:rsidRPr="00FC5D80" w:rsidRDefault="00D66E11" w:rsidP="00D66E11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Также в генеральном плане учтены положения схемы территориального планирования Т</w:t>
      </w:r>
      <w:r w:rsidR="00C32F1B" w:rsidRPr="00FC5D80">
        <w:rPr>
          <w:rFonts w:ascii="Arial" w:hAnsi="Arial" w:cs="Arial"/>
          <w:sz w:val="24"/>
          <w:szCs w:val="24"/>
        </w:rPr>
        <w:t>аловского</w:t>
      </w:r>
      <w:r w:rsidRPr="00FC5D80">
        <w:rPr>
          <w:rFonts w:ascii="Arial" w:hAnsi="Arial" w:cs="Arial"/>
          <w:sz w:val="24"/>
          <w:szCs w:val="24"/>
        </w:rPr>
        <w:t xml:space="preserve"> муниципального района, утвержденной решением СНД Т</w:t>
      </w:r>
      <w:r w:rsidR="00C32F1B" w:rsidRPr="00FC5D80">
        <w:rPr>
          <w:rFonts w:ascii="Arial" w:hAnsi="Arial" w:cs="Arial"/>
          <w:sz w:val="24"/>
          <w:szCs w:val="24"/>
        </w:rPr>
        <w:t>аловского муниципального района от 12.04.2012 № 276</w:t>
      </w:r>
      <w:r w:rsidRPr="00FC5D80">
        <w:rPr>
          <w:rFonts w:ascii="Arial" w:hAnsi="Arial" w:cs="Arial"/>
          <w:sz w:val="24"/>
          <w:szCs w:val="24"/>
        </w:rPr>
        <w:t>, однако в настоящий момент данная схема требует актуализации.</w:t>
      </w:r>
    </w:p>
    <w:p w:rsidR="00733F4F" w:rsidRPr="00FC5D80" w:rsidRDefault="001D7B04" w:rsidP="00466E6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proofErr w:type="gramStart"/>
      <w:r w:rsidRPr="00FC5D80">
        <w:rPr>
          <w:rFonts w:ascii="Arial" w:hAnsi="Arial" w:cs="Arial"/>
          <w:sz w:val="24"/>
          <w:szCs w:val="24"/>
        </w:rPr>
        <w:t xml:space="preserve">Генеральный план разработан в соответствии с Конституцией Российской Федерации, Градостроительным кодексом Российской Федерации, Земельным кодексом Российской Федерации, Лесным кодексом Российской Федерации, Водным кодексом Российской Федерации, Федеральным законом «Об общих принципах организации местного самоуправления в Российской Федерации», иными федеральными законами и нормативными правовыми актами Российской Федерации, законами и иными нормативными правовыми актами Воронежской области, Уставом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Pr="00FC5D80">
        <w:rPr>
          <w:rFonts w:ascii="Arial" w:hAnsi="Arial" w:cs="Arial"/>
          <w:sz w:val="24"/>
          <w:szCs w:val="24"/>
        </w:rPr>
        <w:t xml:space="preserve"> сельского поселения.</w:t>
      </w:r>
      <w:proofErr w:type="gramEnd"/>
    </w:p>
    <w:p w:rsidR="00B92D45" w:rsidRPr="00FC5D80" w:rsidRDefault="00FC5D80" w:rsidP="00FC5D80">
      <w:pPr>
        <w:pStyle w:val="1"/>
        <w:numPr>
          <w:ilvl w:val="0"/>
          <w:numId w:val="0"/>
        </w:numPr>
        <w:jc w:val="center"/>
        <w:outlineLvl w:val="0"/>
        <w:rPr>
          <w:rFonts w:ascii="Arial" w:hAnsi="Arial" w:cs="Arial"/>
          <w:sz w:val="24"/>
        </w:rPr>
      </w:pPr>
      <w:bookmarkStart w:id="19" w:name="_Toc454781550"/>
      <w:bookmarkStart w:id="20" w:name="_Toc64298779"/>
      <w:bookmarkStart w:id="21" w:name="_Toc91490584"/>
      <w:r w:rsidRPr="00FC5D80">
        <w:rPr>
          <w:rFonts w:ascii="Arial" w:hAnsi="Arial" w:cs="Arial"/>
          <w:sz w:val="24"/>
        </w:rPr>
        <w:lastRenderedPageBreak/>
        <w:t xml:space="preserve">2. </w:t>
      </w:r>
      <w:r w:rsidR="00B92D45" w:rsidRPr="00FC5D80">
        <w:rPr>
          <w:rFonts w:ascii="Arial" w:hAnsi="Arial" w:cs="Arial"/>
          <w:sz w:val="24"/>
        </w:rPr>
        <w:t>ПЕРЕЧЕНЬ МЕРОПРИЯТИЙ ПО ТЕРРИТОРИАЛЬНОМУ ПЛАНИРОВАНИЮ И УКАЗАНИЯ НА ПОСЛЕДОВАТЕЛЬНОСТЬ ИХ ВЫПОЛНЕНИЯ</w:t>
      </w:r>
      <w:bookmarkEnd w:id="19"/>
      <w:bookmarkEnd w:id="20"/>
      <w:bookmarkEnd w:id="21"/>
    </w:p>
    <w:p w:rsidR="0070539E" w:rsidRPr="00FC5D80" w:rsidRDefault="0070539E" w:rsidP="00CD6F1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B92D45" w:rsidRPr="00FC5D80" w:rsidRDefault="00B92D45" w:rsidP="00CD6F1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Настоящий раздел содержит проектные решения задач территориального планирования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 xml:space="preserve"> </w:t>
      </w:r>
      <w:r w:rsidR="002D43C1" w:rsidRPr="00FC5D80">
        <w:rPr>
          <w:rFonts w:ascii="Arial" w:hAnsi="Arial" w:cs="Arial"/>
          <w:sz w:val="24"/>
          <w:szCs w:val="24"/>
        </w:rPr>
        <w:t>–</w:t>
      </w:r>
      <w:r w:rsidRPr="00FC5D80">
        <w:rPr>
          <w:rFonts w:ascii="Arial" w:hAnsi="Arial" w:cs="Arial"/>
          <w:sz w:val="24"/>
          <w:szCs w:val="24"/>
        </w:rPr>
        <w:t xml:space="preserve"> перечень мероприятий по территориальному планированию и этапы их реализации.</w:t>
      </w:r>
    </w:p>
    <w:p w:rsidR="00B92D45" w:rsidRPr="00FC5D80" w:rsidRDefault="00B92D45" w:rsidP="00CD6F1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Мероприятия по территориальному планированию направлены, в том числе, на создание, развитие территорий и объектов капитального строительства местного значения для реализации полномочий органа местного самоуправления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>.</w:t>
      </w:r>
    </w:p>
    <w:p w:rsidR="00B92D45" w:rsidRPr="00FC5D80" w:rsidRDefault="00B92D45" w:rsidP="00CD6F18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Вопросы местного значения поселения установлены статьей 14 Федерального закона от 06.10.2003 № 131-ФЗ «Об общих принципах организации местного самоуправления в Российской Федерации»</w:t>
      </w:r>
      <w:r w:rsidR="00CD6F18" w:rsidRPr="00FC5D80">
        <w:rPr>
          <w:rFonts w:ascii="Arial" w:hAnsi="Arial" w:cs="Arial"/>
          <w:sz w:val="24"/>
          <w:szCs w:val="24"/>
        </w:rPr>
        <w:t xml:space="preserve"> и Уставом муниципального образования</w:t>
      </w:r>
      <w:r w:rsidRPr="00FC5D80">
        <w:rPr>
          <w:rFonts w:ascii="Arial" w:hAnsi="Arial" w:cs="Arial"/>
          <w:sz w:val="24"/>
          <w:szCs w:val="24"/>
        </w:rPr>
        <w:t xml:space="preserve">. Кроме того, статьей 14.1. этого же закона определены права органов местного самоуправления поселения на решение вопросов, не отнесенных к вопросам местного значения поселения. Значительная часть вопросов местного значения поселения решается в тесной связи с планированием развития территории. </w:t>
      </w:r>
    </w:p>
    <w:p w:rsidR="00CD6F18" w:rsidRPr="00FC5D80" w:rsidRDefault="00CD6F18" w:rsidP="00CD6F1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eastAsia="Times New Roman" w:hAnsi="Arial" w:cs="Arial"/>
          <w:iCs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характера, а также о возможных направлениях снижения рисков в использовании территорий, приведены в том I</w:t>
      </w:r>
      <w:r w:rsidR="008437E9" w:rsidRPr="00FC5D80">
        <w:rPr>
          <w:rFonts w:ascii="Arial" w:eastAsia="Times New Roman" w:hAnsi="Arial" w:cs="Arial"/>
          <w:iCs/>
          <w:sz w:val="24"/>
          <w:szCs w:val="24"/>
          <w:lang w:val="en-US"/>
        </w:rPr>
        <w:t>I</w:t>
      </w:r>
      <w:r w:rsidRPr="00FC5D80">
        <w:rPr>
          <w:rFonts w:ascii="Arial" w:eastAsia="Times New Roman" w:hAnsi="Arial" w:cs="Arial"/>
          <w:iCs/>
          <w:sz w:val="24"/>
          <w:szCs w:val="24"/>
        </w:rPr>
        <w:t xml:space="preserve"> – «</w:t>
      </w:r>
      <w:r w:rsidR="008437E9" w:rsidRPr="00FC5D80">
        <w:rPr>
          <w:rFonts w:ascii="Arial" w:eastAsia="Times New Roman" w:hAnsi="Arial" w:cs="Arial"/>
          <w:iCs/>
          <w:sz w:val="24"/>
          <w:szCs w:val="24"/>
        </w:rPr>
        <w:t xml:space="preserve">Материалы по обоснованию генерального плана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eastAsia="Times New Roman" w:hAnsi="Arial" w:cs="Arial"/>
          <w:iCs/>
          <w:sz w:val="24"/>
          <w:szCs w:val="24"/>
        </w:rPr>
        <w:t xml:space="preserve"> сельского поселения</w:t>
      </w:r>
      <w:r w:rsidR="008437E9" w:rsidRPr="00FC5D80">
        <w:rPr>
          <w:rFonts w:ascii="Arial" w:eastAsia="Times New Roman" w:hAnsi="Arial" w:cs="Arial"/>
          <w:iCs/>
          <w:sz w:val="24"/>
          <w:szCs w:val="24"/>
        </w:rPr>
        <w:t xml:space="preserve"> </w:t>
      </w:r>
      <w:r w:rsidR="00102206" w:rsidRPr="00FC5D80">
        <w:rPr>
          <w:rFonts w:ascii="Arial" w:eastAsia="Times New Roman" w:hAnsi="Arial" w:cs="Arial"/>
          <w:iCs/>
          <w:sz w:val="24"/>
          <w:szCs w:val="24"/>
        </w:rPr>
        <w:t>Таловского</w:t>
      </w:r>
      <w:r w:rsidR="00C904BF" w:rsidRPr="00FC5D80">
        <w:rPr>
          <w:rFonts w:ascii="Arial" w:eastAsia="Times New Roman" w:hAnsi="Arial" w:cs="Arial"/>
          <w:iCs/>
          <w:sz w:val="24"/>
          <w:szCs w:val="24"/>
        </w:rPr>
        <w:t xml:space="preserve"> муниципального района</w:t>
      </w:r>
      <w:r w:rsidR="008437E9" w:rsidRPr="00FC5D80">
        <w:rPr>
          <w:rFonts w:ascii="Arial" w:eastAsia="Times New Roman" w:hAnsi="Arial" w:cs="Arial"/>
          <w:iCs/>
          <w:sz w:val="24"/>
          <w:szCs w:val="24"/>
        </w:rPr>
        <w:t xml:space="preserve"> Воронежской области</w:t>
      </w:r>
      <w:r w:rsidRPr="00FC5D80">
        <w:rPr>
          <w:rFonts w:ascii="Arial" w:eastAsia="Times New Roman" w:hAnsi="Arial" w:cs="Arial"/>
          <w:iCs/>
          <w:sz w:val="24"/>
          <w:szCs w:val="24"/>
        </w:rPr>
        <w:t xml:space="preserve">». </w:t>
      </w:r>
      <w:r w:rsidRPr="00FC5D80">
        <w:rPr>
          <w:rFonts w:ascii="Arial" w:hAnsi="Arial" w:cs="Arial"/>
          <w:sz w:val="24"/>
          <w:szCs w:val="24"/>
        </w:rPr>
        <w:t>В разделе предложений по территориальному планированию рассмотрены вопросы, касающиеся обеспечения первичных мер пожарной безопасности в границах населенных пунктов поселения.</w:t>
      </w:r>
    </w:p>
    <w:p w:rsidR="00B92D45" w:rsidRPr="00FC5D80" w:rsidRDefault="00B92D45" w:rsidP="00CD6F18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При разработке Генерального плана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="00CD6F18" w:rsidRPr="00FC5D80">
        <w:rPr>
          <w:rFonts w:ascii="Arial" w:hAnsi="Arial" w:cs="Arial"/>
          <w:sz w:val="24"/>
          <w:szCs w:val="24"/>
        </w:rPr>
        <w:t xml:space="preserve"> </w:t>
      </w:r>
      <w:r w:rsidRPr="00FC5D80">
        <w:rPr>
          <w:rFonts w:ascii="Arial" w:hAnsi="Arial" w:cs="Arial"/>
          <w:sz w:val="24"/>
          <w:szCs w:val="24"/>
        </w:rPr>
        <w:t>учтено размещение объектов федерального, регионального и районного значения.</w:t>
      </w:r>
    </w:p>
    <w:p w:rsidR="003A3EE5" w:rsidRPr="00FC5D80" w:rsidRDefault="003A3EE5" w:rsidP="003A3EE5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Основные объекты федерального значения: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Водные объекты общего пользования - пруды и водотоки.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Выявленные о</w:t>
      </w:r>
      <w:r w:rsidRPr="00FC5D80">
        <w:rPr>
          <w:rFonts w:ascii="Arial" w:hAnsi="Arial" w:cs="Arial"/>
          <w:sz w:val="24"/>
          <w:szCs w:val="24"/>
          <w:lang w:bidi="en-US"/>
        </w:rPr>
        <w:t>бъекты археологии.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>Основные объекты регионального значения: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Инженерная инфраструктура: объекты электроснабжения</w:t>
      </w:r>
      <w:r w:rsidR="00834CD8" w:rsidRPr="00FC5D80">
        <w:rPr>
          <w:rFonts w:ascii="Arial" w:hAnsi="Arial" w:cs="Arial"/>
          <w:sz w:val="24"/>
          <w:szCs w:val="24"/>
        </w:rPr>
        <w:t>:</w:t>
      </w:r>
    </w:p>
    <w:p w:rsidR="00102206" w:rsidRPr="00FC5D80" w:rsidRDefault="00102206" w:rsidP="00FC5D8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ПС</w:t>
      </w:r>
      <w:r w:rsidR="00E17BE0" w:rsidRPr="00FC5D80">
        <w:rPr>
          <w:rFonts w:ascii="Arial" w:eastAsia="Arial" w:hAnsi="Arial" w:cs="Arial"/>
          <w:sz w:val="24"/>
          <w:szCs w:val="24"/>
          <w:shd w:val="clear" w:color="auto" w:fill="FFFFFF"/>
        </w:rPr>
        <w:t>35/10 кВ «</w:t>
      </w:r>
      <w:r w:rsidR="000E615D" w:rsidRPr="00FC5D80">
        <w:rPr>
          <w:rFonts w:ascii="Arial" w:eastAsia="Arial" w:hAnsi="Arial" w:cs="Arial"/>
          <w:sz w:val="24"/>
          <w:szCs w:val="24"/>
          <w:shd w:val="clear" w:color="auto" w:fill="FFFFFF"/>
        </w:rPr>
        <w:t>Абрамовка</w:t>
      </w:r>
      <w:r w:rsidR="00E17BE0" w:rsidRPr="00FC5D80">
        <w:rPr>
          <w:rFonts w:ascii="Arial" w:eastAsia="Arial" w:hAnsi="Arial" w:cs="Arial"/>
          <w:sz w:val="24"/>
          <w:szCs w:val="24"/>
          <w:shd w:val="clear" w:color="auto" w:fill="FFFFFF"/>
        </w:rPr>
        <w:t>»</w:t>
      </w:r>
      <w:r w:rsidR="00E17BE0" w:rsidRPr="00FC5D80">
        <w:rPr>
          <w:rFonts w:ascii="Arial" w:hAnsi="Arial" w:cs="Arial"/>
          <w:sz w:val="24"/>
          <w:szCs w:val="24"/>
        </w:rPr>
        <w:t>;</w:t>
      </w:r>
    </w:p>
    <w:p w:rsidR="003A3EE5" w:rsidRPr="00FC5D80" w:rsidRDefault="003A3EE5" w:rsidP="00FC5D80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 xml:space="preserve">- ЛЭП </w:t>
      </w:r>
      <w:r w:rsidR="00102206" w:rsidRPr="00FC5D80">
        <w:rPr>
          <w:rFonts w:ascii="Arial" w:hAnsi="Arial" w:cs="Arial"/>
          <w:sz w:val="24"/>
          <w:szCs w:val="24"/>
          <w:lang w:bidi="en-US"/>
        </w:rPr>
        <w:t xml:space="preserve"> 35 кВ;</w:t>
      </w:r>
    </w:p>
    <w:p w:rsidR="00CF30D2" w:rsidRPr="00FC5D80" w:rsidRDefault="00CF30D2" w:rsidP="00CF30D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Инженерная инфраструктура: объекты газоснабжения:</w:t>
      </w:r>
    </w:p>
    <w:p w:rsidR="00CF30D2" w:rsidRPr="00FC5D80" w:rsidRDefault="00CF30D2" w:rsidP="00CF30D2">
      <w:pPr>
        <w:spacing w:after="0" w:line="240" w:lineRule="auto"/>
        <w:ind w:firstLine="709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газопроводы высокого давления;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>- Транспортная инфраструктура: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- 20 ОП РЗ К В</w:t>
      </w:r>
      <w:r w:rsidR="00C46D73" w:rsidRPr="00FC5D80">
        <w:rPr>
          <w:rFonts w:ascii="Arial" w:hAnsi="Arial" w:cs="Arial"/>
          <w:sz w:val="24"/>
          <w:szCs w:val="24"/>
        </w:rPr>
        <w:t>7</w:t>
      </w:r>
      <w:r w:rsidRPr="00FC5D80">
        <w:rPr>
          <w:rFonts w:ascii="Arial" w:hAnsi="Arial" w:cs="Arial"/>
          <w:sz w:val="24"/>
          <w:szCs w:val="24"/>
        </w:rPr>
        <w:t xml:space="preserve">-0 </w:t>
      </w:r>
      <w:r w:rsidR="00C46D73" w:rsidRPr="00FC5D80">
        <w:rPr>
          <w:rFonts w:ascii="Arial" w:hAnsi="Arial" w:cs="Arial"/>
          <w:sz w:val="24"/>
          <w:szCs w:val="24"/>
        </w:rPr>
        <w:t>«М "Дон</w:t>
      </w:r>
      <w:proofErr w:type="gramStart"/>
      <w:r w:rsidR="00C46D73" w:rsidRPr="00FC5D80">
        <w:rPr>
          <w:rFonts w:ascii="Arial" w:hAnsi="Arial" w:cs="Arial"/>
          <w:sz w:val="24"/>
          <w:szCs w:val="24"/>
        </w:rPr>
        <w:t>"-</w:t>
      </w:r>
      <w:proofErr w:type="gramEnd"/>
      <w:r w:rsidR="00C46D73" w:rsidRPr="00FC5D80">
        <w:rPr>
          <w:rFonts w:ascii="Arial" w:hAnsi="Arial" w:cs="Arial"/>
          <w:sz w:val="24"/>
          <w:szCs w:val="24"/>
        </w:rPr>
        <w:t>Бобров-Таловая-Новохоперск»</w:t>
      </w:r>
      <w:r w:rsidRPr="00FC5D80">
        <w:rPr>
          <w:rFonts w:ascii="Arial" w:hAnsi="Arial" w:cs="Arial"/>
          <w:sz w:val="24"/>
          <w:szCs w:val="24"/>
        </w:rPr>
        <w:t>;</w:t>
      </w:r>
    </w:p>
    <w:p w:rsidR="00C46D73" w:rsidRPr="00FC5D80" w:rsidRDefault="00C46D73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- 20 ОП РЗ Н В8-0 «</w:t>
      </w:r>
      <w:r w:rsidR="008616AB" w:rsidRPr="00FC5D80">
        <w:rPr>
          <w:rFonts w:ascii="Arial" w:hAnsi="Arial" w:cs="Arial"/>
          <w:sz w:val="24"/>
          <w:szCs w:val="24"/>
        </w:rPr>
        <w:t>Архангельское-п. Абрамовка</w:t>
      </w:r>
      <w:r w:rsidRPr="00FC5D80">
        <w:rPr>
          <w:rFonts w:ascii="Arial" w:hAnsi="Arial" w:cs="Arial"/>
          <w:sz w:val="24"/>
          <w:szCs w:val="24"/>
        </w:rPr>
        <w:t>»;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- 20 ОП РЗ Н </w:t>
      </w:r>
      <w:r w:rsidR="00C46D73" w:rsidRPr="00FC5D80">
        <w:rPr>
          <w:rFonts w:ascii="Arial" w:hAnsi="Arial" w:cs="Arial"/>
          <w:sz w:val="24"/>
          <w:szCs w:val="24"/>
        </w:rPr>
        <w:t>4</w:t>
      </w:r>
      <w:r w:rsidRPr="00FC5D80">
        <w:rPr>
          <w:rFonts w:ascii="Arial" w:hAnsi="Arial" w:cs="Arial"/>
          <w:sz w:val="24"/>
          <w:szCs w:val="24"/>
        </w:rPr>
        <w:t xml:space="preserve">-29 </w:t>
      </w:r>
      <w:r w:rsidR="008616AB" w:rsidRPr="00FC5D80">
        <w:rPr>
          <w:rFonts w:ascii="Arial" w:hAnsi="Arial" w:cs="Arial"/>
          <w:sz w:val="24"/>
          <w:szCs w:val="24"/>
        </w:rPr>
        <w:t>«Абрамовка-с. Абрамовка»</w:t>
      </w:r>
      <w:r w:rsidRPr="00FC5D80">
        <w:rPr>
          <w:rFonts w:ascii="Arial" w:hAnsi="Arial" w:cs="Arial"/>
          <w:sz w:val="24"/>
          <w:szCs w:val="24"/>
        </w:rPr>
        <w:t>;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- 20 ОП РЗ Н </w:t>
      </w:r>
      <w:r w:rsidR="00C46D73" w:rsidRPr="00FC5D80">
        <w:rPr>
          <w:rFonts w:ascii="Arial" w:hAnsi="Arial" w:cs="Arial"/>
          <w:sz w:val="24"/>
          <w:szCs w:val="24"/>
        </w:rPr>
        <w:t>27</w:t>
      </w:r>
      <w:r w:rsidRPr="00FC5D80">
        <w:rPr>
          <w:rFonts w:ascii="Arial" w:hAnsi="Arial" w:cs="Arial"/>
          <w:sz w:val="24"/>
          <w:szCs w:val="24"/>
        </w:rPr>
        <w:t xml:space="preserve">-29 </w:t>
      </w:r>
      <w:r w:rsidR="008616AB" w:rsidRPr="00FC5D80">
        <w:rPr>
          <w:rFonts w:ascii="Arial" w:hAnsi="Arial" w:cs="Arial"/>
          <w:sz w:val="24"/>
          <w:szCs w:val="24"/>
        </w:rPr>
        <w:t>«"</w:t>
      </w:r>
      <w:proofErr w:type="spellStart"/>
      <w:r w:rsidR="008616AB" w:rsidRPr="00FC5D80">
        <w:rPr>
          <w:rFonts w:ascii="Arial" w:hAnsi="Arial" w:cs="Arial"/>
          <w:sz w:val="24"/>
          <w:szCs w:val="24"/>
        </w:rPr>
        <w:t>Архангельское-Абрамовка</w:t>
      </w:r>
      <w:proofErr w:type="spellEnd"/>
      <w:proofErr w:type="gramStart"/>
      <w:r w:rsidR="008616AB" w:rsidRPr="00FC5D80">
        <w:rPr>
          <w:rFonts w:ascii="Arial" w:hAnsi="Arial" w:cs="Arial"/>
          <w:sz w:val="24"/>
          <w:szCs w:val="24"/>
        </w:rPr>
        <w:t>"-</w:t>
      </w:r>
      <w:proofErr w:type="gramEnd"/>
      <w:r w:rsidR="008616AB" w:rsidRPr="00FC5D80">
        <w:rPr>
          <w:rFonts w:ascii="Arial" w:hAnsi="Arial" w:cs="Arial"/>
          <w:sz w:val="24"/>
          <w:szCs w:val="24"/>
        </w:rPr>
        <w:t>п. Сороковой»</w:t>
      </w:r>
      <w:r w:rsidRPr="00FC5D80">
        <w:rPr>
          <w:rFonts w:ascii="Arial" w:hAnsi="Arial" w:cs="Arial"/>
          <w:sz w:val="24"/>
          <w:szCs w:val="24"/>
        </w:rPr>
        <w:t>;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- 20 ОП РЗ Н </w:t>
      </w:r>
      <w:r w:rsidR="00C46D73" w:rsidRPr="00FC5D80">
        <w:rPr>
          <w:rFonts w:ascii="Arial" w:hAnsi="Arial" w:cs="Arial"/>
          <w:sz w:val="24"/>
          <w:szCs w:val="24"/>
        </w:rPr>
        <w:t>33</w:t>
      </w:r>
      <w:r w:rsidRPr="00FC5D80">
        <w:rPr>
          <w:rFonts w:ascii="Arial" w:hAnsi="Arial" w:cs="Arial"/>
          <w:sz w:val="24"/>
          <w:szCs w:val="24"/>
        </w:rPr>
        <w:t xml:space="preserve">-29 </w:t>
      </w:r>
      <w:r w:rsidR="008616AB" w:rsidRPr="00FC5D80">
        <w:rPr>
          <w:rFonts w:ascii="Arial" w:hAnsi="Arial" w:cs="Arial"/>
          <w:sz w:val="24"/>
          <w:szCs w:val="24"/>
        </w:rPr>
        <w:t>«"М "Дон</w:t>
      </w:r>
      <w:proofErr w:type="gramStart"/>
      <w:r w:rsidR="008616AB" w:rsidRPr="00FC5D80">
        <w:rPr>
          <w:rFonts w:ascii="Arial" w:hAnsi="Arial" w:cs="Arial"/>
          <w:sz w:val="24"/>
          <w:szCs w:val="24"/>
        </w:rPr>
        <w:t>"-</w:t>
      </w:r>
      <w:proofErr w:type="spellStart"/>
      <w:proofErr w:type="gramEnd"/>
      <w:r w:rsidR="008616AB" w:rsidRPr="00FC5D80">
        <w:rPr>
          <w:rFonts w:ascii="Arial" w:hAnsi="Arial" w:cs="Arial"/>
          <w:sz w:val="24"/>
          <w:szCs w:val="24"/>
        </w:rPr>
        <w:t>Бобров-Таловая-Новохоперск</w:t>
      </w:r>
      <w:proofErr w:type="spellEnd"/>
      <w:r w:rsidR="008616AB" w:rsidRPr="00FC5D80">
        <w:rPr>
          <w:rFonts w:ascii="Arial" w:hAnsi="Arial" w:cs="Arial"/>
          <w:sz w:val="24"/>
          <w:szCs w:val="24"/>
        </w:rPr>
        <w:t>"-п. Еланка»</w:t>
      </w:r>
      <w:r w:rsidRPr="00FC5D80">
        <w:rPr>
          <w:rFonts w:ascii="Arial" w:hAnsi="Arial" w:cs="Arial"/>
          <w:sz w:val="24"/>
          <w:szCs w:val="24"/>
        </w:rPr>
        <w:t>;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- 20 ОП РЗ Н </w:t>
      </w:r>
      <w:r w:rsidR="00C46D73" w:rsidRPr="00FC5D80">
        <w:rPr>
          <w:rFonts w:ascii="Arial" w:hAnsi="Arial" w:cs="Arial"/>
          <w:sz w:val="24"/>
          <w:szCs w:val="24"/>
        </w:rPr>
        <w:t>37</w:t>
      </w:r>
      <w:r w:rsidRPr="00FC5D80">
        <w:rPr>
          <w:rFonts w:ascii="Arial" w:hAnsi="Arial" w:cs="Arial"/>
          <w:sz w:val="24"/>
          <w:szCs w:val="24"/>
        </w:rPr>
        <w:t xml:space="preserve">-29 </w:t>
      </w:r>
      <w:r w:rsidR="008616AB" w:rsidRPr="00FC5D80">
        <w:rPr>
          <w:rFonts w:ascii="Arial" w:hAnsi="Arial" w:cs="Arial"/>
          <w:sz w:val="24"/>
          <w:szCs w:val="24"/>
        </w:rPr>
        <w:t>«"М "Дон</w:t>
      </w:r>
      <w:proofErr w:type="gramStart"/>
      <w:r w:rsidR="008616AB" w:rsidRPr="00FC5D80">
        <w:rPr>
          <w:rFonts w:ascii="Arial" w:hAnsi="Arial" w:cs="Arial"/>
          <w:sz w:val="24"/>
          <w:szCs w:val="24"/>
        </w:rPr>
        <w:t>"-</w:t>
      </w:r>
      <w:proofErr w:type="spellStart"/>
      <w:proofErr w:type="gramEnd"/>
      <w:r w:rsidR="008616AB" w:rsidRPr="00FC5D80">
        <w:rPr>
          <w:rFonts w:ascii="Arial" w:hAnsi="Arial" w:cs="Arial"/>
          <w:sz w:val="24"/>
          <w:szCs w:val="24"/>
        </w:rPr>
        <w:t>Бобров-Таловая-Новохоперск</w:t>
      </w:r>
      <w:proofErr w:type="spellEnd"/>
      <w:r w:rsidR="008616AB" w:rsidRPr="00FC5D80">
        <w:rPr>
          <w:rFonts w:ascii="Arial" w:hAnsi="Arial" w:cs="Arial"/>
          <w:sz w:val="24"/>
          <w:szCs w:val="24"/>
        </w:rPr>
        <w:t>"-п. Нива»</w:t>
      </w:r>
      <w:r w:rsidRPr="00FC5D80">
        <w:rPr>
          <w:rFonts w:ascii="Arial" w:hAnsi="Arial" w:cs="Arial"/>
          <w:sz w:val="24"/>
          <w:szCs w:val="24"/>
        </w:rPr>
        <w:t>;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- 20 ОП РЗ Н </w:t>
      </w:r>
      <w:r w:rsidR="00C46D73" w:rsidRPr="00FC5D80">
        <w:rPr>
          <w:rFonts w:ascii="Arial" w:hAnsi="Arial" w:cs="Arial"/>
          <w:sz w:val="24"/>
          <w:szCs w:val="24"/>
        </w:rPr>
        <w:t>4</w:t>
      </w:r>
      <w:r w:rsidRPr="00FC5D80">
        <w:rPr>
          <w:rFonts w:ascii="Arial" w:hAnsi="Arial" w:cs="Arial"/>
          <w:sz w:val="24"/>
          <w:szCs w:val="24"/>
        </w:rPr>
        <w:t xml:space="preserve">5-29 </w:t>
      </w:r>
      <w:r w:rsidR="008616AB" w:rsidRPr="00FC5D80">
        <w:rPr>
          <w:rFonts w:ascii="Arial" w:hAnsi="Arial" w:cs="Arial"/>
          <w:sz w:val="24"/>
          <w:szCs w:val="24"/>
        </w:rPr>
        <w:t>«Абрамовка-Хлебороб-Знаменка»</w:t>
      </w:r>
      <w:r w:rsidRPr="00FC5D80">
        <w:rPr>
          <w:rFonts w:ascii="Arial" w:hAnsi="Arial" w:cs="Arial"/>
          <w:sz w:val="24"/>
          <w:szCs w:val="24"/>
        </w:rPr>
        <w:t>;</w:t>
      </w:r>
    </w:p>
    <w:p w:rsidR="00E17BE0" w:rsidRPr="00FC5D80" w:rsidRDefault="00E17BE0" w:rsidP="00FC5D80">
      <w:pPr>
        <w:ind w:left="851" w:hanging="284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lastRenderedPageBreak/>
        <w:t xml:space="preserve">- 20 ОП РЗ Н </w:t>
      </w:r>
      <w:r w:rsidR="00C46D73" w:rsidRPr="00FC5D80">
        <w:rPr>
          <w:rFonts w:ascii="Arial" w:hAnsi="Arial" w:cs="Arial"/>
          <w:sz w:val="24"/>
          <w:szCs w:val="24"/>
        </w:rPr>
        <w:t>46</w:t>
      </w:r>
      <w:r w:rsidRPr="00FC5D80">
        <w:rPr>
          <w:rFonts w:ascii="Arial" w:hAnsi="Arial" w:cs="Arial"/>
          <w:sz w:val="24"/>
          <w:szCs w:val="24"/>
        </w:rPr>
        <w:t xml:space="preserve">-29 </w:t>
      </w:r>
      <w:r w:rsidR="008616AB" w:rsidRPr="00FC5D80">
        <w:rPr>
          <w:rFonts w:ascii="Arial" w:hAnsi="Arial" w:cs="Arial"/>
          <w:sz w:val="24"/>
          <w:szCs w:val="24"/>
        </w:rPr>
        <w:t>«"М "Дон</w:t>
      </w:r>
      <w:proofErr w:type="gramStart"/>
      <w:r w:rsidR="008616AB" w:rsidRPr="00FC5D80">
        <w:rPr>
          <w:rFonts w:ascii="Arial" w:hAnsi="Arial" w:cs="Arial"/>
          <w:sz w:val="24"/>
          <w:szCs w:val="24"/>
        </w:rPr>
        <w:t>"-</w:t>
      </w:r>
      <w:proofErr w:type="gramEnd"/>
      <w:r w:rsidR="008616AB" w:rsidRPr="00FC5D80">
        <w:rPr>
          <w:rFonts w:ascii="Arial" w:hAnsi="Arial" w:cs="Arial"/>
          <w:sz w:val="24"/>
          <w:szCs w:val="24"/>
        </w:rPr>
        <w:t xml:space="preserve">Бобров-Таловая-Новохоперск"-п. </w:t>
      </w:r>
      <w:proofErr w:type="spellStart"/>
      <w:r w:rsidR="008616AB" w:rsidRPr="00FC5D80">
        <w:rPr>
          <w:rFonts w:ascii="Arial" w:hAnsi="Arial" w:cs="Arial"/>
          <w:sz w:val="24"/>
          <w:szCs w:val="24"/>
        </w:rPr>
        <w:t>Солонцовка</w:t>
      </w:r>
      <w:proofErr w:type="spellEnd"/>
      <w:r w:rsidR="008616AB" w:rsidRPr="00FC5D80">
        <w:rPr>
          <w:rFonts w:ascii="Arial" w:hAnsi="Arial" w:cs="Arial"/>
          <w:sz w:val="24"/>
          <w:szCs w:val="24"/>
        </w:rPr>
        <w:t>»</w:t>
      </w:r>
      <w:r w:rsidRPr="00FC5D80">
        <w:rPr>
          <w:rFonts w:ascii="Arial" w:hAnsi="Arial" w:cs="Arial"/>
          <w:sz w:val="24"/>
          <w:szCs w:val="24"/>
        </w:rPr>
        <w:t>.</w:t>
      </w:r>
    </w:p>
    <w:p w:rsidR="003A3EE5" w:rsidRPr="00FC5D80" w:rsidRDefault="008758A8" w:rsidP="003A3EE5">
      <w:pPr>
        <w:spacing w:after="0" w:line="240" w:lineRule="auto"/>
        <w:ind w:firstLine="567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>- Объекты культурного наследия</w:t>
      </w:r>
      <w:r w:rsidR="00834CD8" w:rsidRPr="00FC5D80">
        <w:rPr>
          <w:rFonts w:ascii="Arial" w:hAnsi="Arial" w:cs="Arial"/>
          <w:sz w:val="24"/>
          <w:szCs w:val="24"/>
          <w:lang w:bidi="en-US"/>
        </w:rPr>
        <w:t>.</w:t>
      </w:r>
    </w:p>
    <w:p w:rsidR="00A44DFC" w:rsidRPr="00FC5D80" w:rsidRDefault="00A44DFC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>Основные объекты капитального строительства районного значения: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>- Инженерная инфраструктура: газопро</w:t>
      </w:r>
      <w:r w:rsidR="00FC5D80" w:rsidRPr="00FC5D80">
        <w:rPr>
          <w:rFonts w:ascii="Arial" w:hAnsi="Arial" w:cs="Arial"/>
          <w:sz w:val="24"/>
          <w:szCs w:val="24"/>
          <w:lang w:bidi="en-US"/>
        </w:rPr>
        <w:t xml:space="preserve">водные сети высокого давления, </w:t>
      </w:r>
      <w:r w:rsidRPr="00FC5D80">
        <w:rPr>
          <w:rFonts w:ascii="Arial" w:hAnsi="Arial" w:cs="Arial"/>
          <w:sz w:val="24"/>
          <w:szCs w:val="24"/>
          <w:lang w:bidi="en-US"/>
        </w:rPr>
        <w:t>ЛЭП 35кВ и 10 кВ;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  <w:lang w:bidi="en-US"/>
        </w:rPr>
      </w:pPr>
      <w:r w:rsidRPr="00FC5D80">
        <w:rPr>
          <w:rFonts w:ascii="Arial" w:hAnsi="Arial" w:cs="Arial"/>
          <w:sz w:val="24"/>
          <w:szCs w:val="24"/>
          <w:lang w:bidi="en-US"/>
        </w:rPr>
        <w:t>- Здания школ, детских садов, ФАП и др.</w:t>
      </w:r>
    </w:p>
    <w:p w:rsidR="003A3EE5" w:rsidRPr="00FC5D80" w:rsidRDefault="003A3EE5" w:rsidP="003A3EE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B92D45" w:rsidRPr="00FC5D80" w:rsidRDefault="00B92D45" w:rsidP="0081461E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Учет интересов Российской Федерации, </w:t>
      </w:r>
      <w:r w:rsidR="00551CA1" w:rsidRPr="00FC5D80">
        <w:rPr>
          <w:rFonts w:ascii="Arial" w:hAnsi="Arial" w:cs="Arial"/>
          <w:sz w:val="24"/>
          <w:szCs w:val="24"/>
        </w:rPr>
        <w:t>Воронежской</w:t>
      </w:r>
      <w:r w:rsidRPr="00FC5D80">
        <w:rPr>
          <w:rFonts w:ascii="Arial" w:hAnsi="Arial" w:cs="Arial"/>
          <w:sz w:val="24"/>
          <w:szCs w:val="24"/>
        </w:rPr>
        <w:t xml:space="preserve"> области, </w:t>
      </w:r>
      <w:r w:rsidR="00C904BF" w:rsidRPr="00FC5D80">
        <w:rPr>
          <w:rFonts w:ascii="Arial" w:hAnsi="Arial" w:cs="Arial"/>
          <w:sz w:val="24"/>
          <w:szCs w:val="24"/>
        </w:rPr>
        <w:t>Т</w:t>
      </w:r>
      <w:r w:rsidR="00F83C84" w:rsidRPr="00FC5D80">
        <w:rPr>
          <w:rFonts w:ascii="Arial" w:hAnsi="Arial" w:cs="Arial"/>
          <w:sz w:val="24"/>
          <w:szCs w:val="24"/>
        </w:rPr>
        <w:t>аловского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муниципального района</w:t>
      </w:r>
      <w:r w:rsidRPr="00FC5D80">
        <w:rPr>
          <w:rFonts w:ascii="Arial" w:hAnsi="Arial" w:cs="Arial"/>
          <w:sz w:val="24"/>
          <w:szCs w:val="24"/>
        </w:rPr>
        <w:t xml:space="preserve">, сопредельных муниципальных образований в составе Генерального плана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>, осуществляется следующими мероприятиями территориального планирования:</w:t>
      </w:r>
    </w:p>
    <w:p w:rsidR="00551CA1" w:rsidRPr="00FC5D80" w:rsidRDefault="00551CA1" w:rsidP="001B5ADA">
      <w:pPr>
        <w:pStyle w:val="ad"/>
        <w:numPr>
          <w:ilvl w:val="0"/>
          <w:numId w:val="10"/>
        </w:numPr>
        <w:tabs>
          <w:tab w:val="left" w:pos="851"/>
        </w:tabs>
        <w:ind w:left="0" w:firstLine="567"/>
        <w:jc w:val="both"/>
        <w:rPr>
          <w:rFonts w:ascii="Arial" w:hAnsi="Arial" w:cs="Arial"/>
        </w:rPr>
      </w:pPr>
      <w:r w:rsidRPr="00FC5D80">
        <w:rPr>
          <w:rFonts w:ascii="Arial" w:hAnsi="Arial" w:cs="Arial"/>
        </w:rPr>
        <w:t>реализацией основных решений документов территориального планирования Российской Федерации, государственных программ Российской Федерации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FC5D80" w:rsidRDefault="00551CA1" w:rsidP="001B5ADA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 реализацией основных решений документов территориального планирования Воронежской области, государственных программ Воронежской области и иных документов программного характера в области развития территорий, установления и соблюдения режима ограничений на использование территорий в пределах полномочий поселения;</w:t>
      </w:r>
    </w:p>
    <w:p w:rsidR="00551CA1" w:rsidRPr="00FC5D80" w:rsidRDefault="00551CA1" w:rsidP="001B5ADA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 реализацией целевых программ и иных документов программного характера в области развития территорий в пределах полномочий поселения;</w:t>
      </w:r>
    </w:p>
    <w:p w:rsidR="008F718E" w:rsidRPr="00FC5D80" w:rsidRDefault="00551CA1" w:rsidP="001B5ADA">
      <w:pPr>
        <w:widowControl w:val="0"/>
        <w:numPr>
          <w:ilvl w:val="0"/>
          <w:numId w:val="10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 учетом интересов сопредельных муниципальных образований, отраженных в соответствующих документах территориального планирования, и ограничений на использование территорий, распространяющихся на территорию </w:t>
      </w:r>
      <w:r w:rsidR="009E199A" w:rsidRPr="00FC5D80">
        <w:rPr>
          <w:rFonts w:ascii="Arial" w:hAnsi="Arial" w:cs="Arial"/>
          <w:sz w:val="24"/>
          <w:szCs w:val="24"/>
        </w:rPr>
        <w:t>Абрамовского</w:t>
      </w:r>
      <w:r w:rsidR="00C904BF" w:rsidRPr="00FC5D80">
        <w:rPr>
          <w:rFonts w:ascii="Arial" w:hAnsi="Arial" w:cs="Arial"/>
          <w:sz w:val="24"/>
          <w:szCs w:val="24"/>
        </w:rPr>
        <w:t xml:space="preserve"> сельского поселения</w:t>
      </w:r>
      <w:r w:rsidRPr="00FC5D80">
        <w:rPr>
          <w:rFonts w:ascii="Arial" w:hAnsi="Arial" w:cs="Arial"/>
          <w:sz w:val="24"/>
          <w:szCs w:val="24"/>
        </w:rPr>
        <w:t>.</w:t>
      </w:r>
    </w:p>
    <w:p w:rsidR="003A3EE5" w:rsidRPr="00FC5D80" w:rsidRDefault="003A3EE5" w:rsidP="00551CA1">
      <w:pPr>
        <w:widowControl w:val="0"/>
        <w:autoSpaceDN w:val="0"/>
        <w:adjustRightInd w:val="0"/>
        <w:spacing w:after="0" w:line="240" w:lineRule="auto"/>
        <w:ind w:left="567"/>
        <w:jc w:val="both"/>
        <w:rPr>
          <w:rFonts w:ascii="Arial" w:hAnsi="Arial" w:cs="Arial"/>
          <w:sz w:val="24"/>
          <w:szCs w:val="24"/>
        </w:rPr>
      </w:pPr>
    </w:p>
    <w:p w:rsidR="00E855CB" w:rsidRPr="00FC5D80" w:rsidRDefault="00FC5D80" w:rsidP="00FC5D80">
      <w:pPr>
        <w:pStyle w:val="ad"/>
        <w:ind w:left="567"/>
        <w:jc w:val="center"/>
        <w:outlineLvl w:val="1"/>
        <w:rPr>
          <w:rFonts w:ascii="Arial" w:eastAsia="Times New Roman" w:hAnsi="Arial" w:cs="Arial"/>
          <w:b/>
          <w:iCs/>
        </w:rPr>
      </w:pPr>
      <w:bookmarkStart w:id="22" w:name="_Toc43225620"/>
      <w:bookmarkStart w:id="23" w:name="_Toc64298780"/>
      <w:bookmarkStart w:id="24" w:name="_Toc91490585"/>
      <w:r>
        <w:rPr>
          <w:rFonts w:ascii="Arial" w:eastAsia="Calibri" w:hAnsi="Arial" w:cs="Arial"/>
          <w:b/>
        </w:rPr>
        <w:t xml:space="preserve">2.1. </w:t>
      </w:r>
      <w:r w:rsidR="00551CA1" w:rsidRPr="00FC5D80">
        <w:rPr>
          <w:rFonts w:ascii="Arial" w:eastAsia="Calibri" w:hAnsi="Arial" w:cs="Arial"/>
          <w:b/>
        </w:rPr>
        <w:t xml:space="preserve">Предложения по оптимизации административно-территориального устройства </w:t>
      </w:r>
      <w:r w:rsidR="009E199A" w:rsidRPr="00FC5D80">
        <w:rPr>
          <w:rFonts w:ascii="Arial" w:eastAsia="Calibri" w:hAnsi="Arial" w:cs="Arial"/>
          <w:b/>
        </w:rPr>
        <w:t>Абрамовского</w:t>
      </w:r>
      <w:r w:rsidR="00C904BF" w:rsidRPr="00FC5D80">
        <w:rPr>
          <w:rFonts w:ascii="Arial" w:eastAsia="Calibri" w:hAnsi="Arial" w:cs="Arial"/>
          <w:b/>
        </w:rPr>
        <w:t xml:space="preserve"> сельского поселения</w:t>
      </w:r>
      <w:r w:rsidR="00551CA1" w:rsidRPr="00FC5D80">
        <w:rPr>
          <w:rFonts w:ascii="Arial" w:eastAsia="Calibri" w:hAnsi="Arial" w:cs="Arial"/>
          <w:b/>
        </w:rPr>
        <w:t xml:space="preserve"> и переводу земельных участков из одной категории в другую</w:t>
      </w:r>
      <w:bookmarkEnd w:id="22"/>
      <w:bookmarkEnd w:id="23"/>
      <w:bookmarkEnd w:id="24"/>
    </w:p>
    <w:p w:rsidR="00BD7F2E" w:rsidRPr="00FC5D80" w:rsidRDefault="00BD7F2E" w:rsidP="00E855CB">
      <w:pPr>
        <w:spacing w:after="0" w:line="240" w:lineRule="auto"/>
        <w:ind w:firstLine="851"/>
        <w:jc w:val="both"/>
        <w:rPr>
          <w:rFonts w:ascii="Arial" w:hAnsi="Arial" w:cs="Arial"/>
          <w:sz w:val="24"/>
          <w:szCs w:val="24"/>
        </w:rPr>
      </w:pPr>
    </w:p>
    <w:p w:rsidR="0091042B" w:rsidRPr="00FC5D80" w:rsidRDefault="00551CA1" w:rsidP="0091042B">
      <w:pPr>
        <w:pStyle w:val="Standard"/>
        <w:ind w:firstLine="567"/>
        <w:jc w:val="both"/>
        <w:rPr>
          <w:rFonts w:ascii="Arial" w:hAnsi="Arial" w:cs="Arial"/>
        </w:rPr>
      </w:pPr>
      <w:r w:rsidRPr="00FC5D80">
        <w:rPr>
          <w:rFonts w:ascii="Arial" w:hAnsi="Arial" w:cs="Arial"/>
        </w:rPr>
        <w:t xml:space="preserve">В составе настоящего Генерального плана подготовлено </w:t>
      </w:r>
      <w:r w:rsidRPr="00FC5D80">
        <w:rPr>
          <w:rFonts w:ascii="Arial" w:hAnsi="Arial" w:cs="Arial"/>
          <w:b/>
        </w:rPr>
        <w:t>приложение</w:t>
      </w:r>
      <w:r w:rsidR="00431876" w:rsidRPr="00FC5D80">
        <w:rPr>
          <w:rFonts w:ascii="Arial" w:hAnsi="Arial" w:cs="Arial"/>
          <w:b/>
        </w:rPr>
        <w:t xml:space="preserve"> к Тому </w:t>
      </w:r>
      <w:r w:rsidR="00431876" w:rsidRPr="00FC5D80">
        <w:rPr>
          <w:rFonts w:ascii="Arial" w:hAnsi="Arial" w:cs="Arial"/>
          <w:b/>
          <w:lang w:val="en-US"/>
        </w:rPr>
        <w:t>I</w:t>
      </w:r>
      <w:r w:rsidR="00431876" w:rsidRPr="00FC5D80">
        <w:rPr>
          <w:rFonts w:ascii="Arial" w:hAnsi="Arial" w:cs="Arial"/>
          <w:b/>
        </w:rPr>
        <w:t xml:space="preserve"> </w:t>
      </w:r>
      <w:r w:rsidR="00935039" w:rsidRPr="00FC5D80">
        <w:rPr>
          <w:rFonts w:ascii="Arial" w:hAnsi="Arial" w:cs="Arial"/>
        </w:rPr>
        <w:t>«</w:t>
      </w:r>
      <w:r w:rsidR="0056253A" w:rsidRPr="00FC5D80">
        <w:rPr>
          <w:rFonts w:ascii="Arial" w:hAnsi="Arial" w:cs="Arial"/>
        </w:rPr>
        <w:t>Сведения о границах населенных пу</w:t>
      </w:r>
      <w:r w:rsidR="00107496" w:rsidRPr="00FC5D80">
        <w:rPr>
          <w:rFonts w:ascii="Arial" w:hAnsi="Arial" w:cs="Arial"/>
        </w:rPr>
        <w:t xml:space="preserve">нктов </w:t>
      </w:r>
      <w:r w:rsidR="0056253A" w:rsidRPr="00FC5D80">
        <w:rPr>
          <w:rFonts w:ascii="Arial" w:hAnsi="Arial" w:cs="Arial"/>
        </w:rPr>
        <w:t>посёлка Аб</w:t>
      </w:r>
      <w:r w:rsidR="00FC5D80">
        <w:rPr>
          <w:rFonts w:ascii="Arial" w:hAnsi="Arial" w:cs="Arial"/>
        </w:rPr>
        <w:t>рамовка, посёлка Нива, посёлка</w:t>
      </w:r>
      <w:proofErr w:type="gramStart"/>
      <w:r w:rsidR="00FC5D80">
        <w:rPr>
          <w:rFonts w:ascii="Arial" w:hAnsi="Arial" w:cs="Arial"/>
        </w:rPr>
        <w:t xml:space="preserve"> </w:t>
      </w:r>
      <w:r w:rsidR="0056253A" w:rsidRPr="00FC5D80">
        <w:rPr>
          <w:rFonts w:ascii="Arial" w:hAnsi="Arial" w:cs="Arial"/>
        </w:rPr>
        <w:t>С</w:t>
      </w:r>
      <w:proofErr w:type="gramEnd"/>
      <w:r w:rsidR="0056253A" w:rsidRPr="00FC5D80">
        <w:rPr>
          <w:rFonts w:ascii="Arial" w:hAnsi="Arial" w:cs="Arial"/>
        </w:rPr>
        <w:t xml:space="preserve">ороковой, села Абрамовка, села Знаменка, посёлка Хлебороб, посёлка Еланка, посёлка Новитченко, посёлка Осинки, посёлка </w:t>
      </w:r>
      <w:proofErr w:type="spellStart"/>
      <w:r w:rsidR="0056253A" w:rsidRPr="00FC5D80">
        <w:rPr>
          <w:rFonts w:ascii="Arial" w:hAnsi="Arial" w:cs="Arial"/>
        </w:rPr>
        <w:t>Солонцовка</w:t>
      </w:r>
      <w:proofErr w:type="spellEnd"/>
      <w:r w:rsidR="0056253A" w:rsidRPr="00FC5D80">
        <w:rPr>
          <w:rFonts w:ascii="Arial" w:hAnsi="Arial" w:cs="Arial"/>
        </w:rPr>
        <w:t xml:space="preserve"> (</w:t>
      </w:r>
      <w:r w:rsidR="0056253A" w:rsidRPr="00FC5D80">
        <w:rPr>
          <w:rFonts w:ascii="Arial" w:eastAsia="TimesNewRoman" w:hAnsi="Arial" w:cs="Arial"/>
        </w:rPr>
        <w:t>графическое описание местоположения границ населенных пунктов, перечень координат характерных точек границ населенных пунктов</w:t>
      </w:r>
      <w:r w:rsidR="0056253A" w:rsidRPr="00FC5D80">
        <w:rPr>
          <w:rFonts w:ascii="Arial" w:hAnsi="Arial" w:cs="Arial"/>
        </w:rPr>
        <w:t>).</w:t>
      </w:r>
    </w:p>
    <w:p w:rsidR="0056253A" w:rsidRPr="00FC5D80" w:rsidRDefault="0056253A" w:rsidP="0056253A">
      <w:pPr>
        <w:spacing w:after="0"/>
        <w:ind w:firstLine="567"/>
        <w:jc w:val="both"/>
        <w:rPr>
          <w:rFonts w:ascii="Arial" w:eastAsia="TimesNewRomanPSMT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 рамках настоящего проекта генерального плана проведены работы по установлению границ населенных пунктов поселения</w:t>
      </w:r>
      <w:r w:rsidRPr="00FC5D80">
        <w:rPr>
          <w:rFonts w:ascii="Arial" w:eastAsia="TimesNewRomanPSMT" w:hAnsi="Arial" w:cs="Arial"/>
          <w:sz w:val="24"/>
          <w:szCs w:val="24"/>
        </w:rPr>
        <w:t>.</w:t>
      </w:r>
    </w:p>
    <w:p w:rsidR="0056253A" w:rsidRPr="00FC5D80" w:rsidRDefault="0056253A" w:rsidP="0056253A">
      <w:pPr>
        <w:pStyle w:val="10"/>
        <w:numPr>
          <w:ilvl w:val="0"/>
          <w:numId w:val="0"/>
        </w:numPr>
        <w:tabs>
          <w:tab w:val="clear" w:pos="1559"/>
        </w:tabs>
        <w:spacing w:before="0" w:beforeAutospacing="0"/>
        <w:ind w:firstLine="567"/>
        <w:rPr>
          <w:rFonts w:ascii="Arial" w:hAnsi="Arial" w:cs="Arial"/>
          <w:i w:val="0"/>
        </w:rPr>
      </w:pPr>
    </w:p>
    <w:p w:rsidR="0056253A" w:rsidRPr="00FC5D80" w:rsidRDefault="0056253A" w:rsidP="0056253A">
      <w:pPr>
        <w:pStyle w:val="10"/>
        <w:numPr>
          <w:ilvl w:val="0"/>
          <w:numId w:val="0"/>
        </w:numPr>
        <w:tabs>
          <w:tab w:val="clear" w:pos="1559"/>
        </w:tabs>
        <w:spacing w:before="0" w:beforeAutospacing="0"/>
        <w:ind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 xml:space="preserve">Общая площадь земель в границах населенных пунктов на территории Абрамовского сельского поселения составит 1520,6 га, в том числе: 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посёлок Абрамовка — 488,3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посёлок Нива — 35,2 га;</w:t>
      </w:r>
    </w:p>
    <w:p w:rsidR="0056253A" w:rsidRPr="00FC5D80" w:rsidRDefault="00FC5D80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>
        <w:rPr>
          <w:rFonts w:ascii="Arial" w:hAnsi="Arial" w:cs="Arial"/>
          <w:b w:val="0"/>
          <w:i w:val="0"/>
        </w:rPr>
        <w:t>посёлок</w:t>
      </w:r>
      <w:proofErr w:type="gramStart"/>
      <w:r>
        <w:rPr>
          <w:rFonts w:ascii="Arial" w:hAnsi="Arial" w:cs="Arial"/>
          <w:b w:val="0"/>
          <w:i w:val="0"/>
        </w:rPr>
        <w:t xml:space="preserve"> </w:t>
      </w:r>
      <w:r w:rsidR="0056253A" w:rsidRPr="00FC5D80">
        <w:rPr>
          <w:rFonts w:ascii="Arial" w:hAnsi="Arial" w:cs="Arial"/>
          <w:b w:val="0"/>
          <w:i w:val="0"/>
        </w:rPr>
        <w:t>С</w:t>
      </w:r>
      <w:proofErr w:type="gramEnd"/>
      <w:r w:rsidR="0056253A" w:rsidRPr="00FC5D80">
        <w:rPr>
          <w:rFonts w:ascii="Arial" w:hAnsi="Arial" w:cs="Arial"/>
          <w:b w:val="0"/>
          <w:i w:val="0"/>
        </w:rPr>
        <w:t>ороковой — 57,8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село Абрамовка – 337,4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село Знаменка — 114,7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посёлок Хлебороб — 178,5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посёлок Еланка — 81,7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lastRenderedPageBreak/>
        <w:t>посёлок Новитченко — 23,1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>посёлок Осинки — 43 га;</w:t>
      </w:r>
    </w:p>
    <w:p w:rsidR="0056253A" w:rsidRPr="00FC5D80" w:rsidRDefault="0056253A" w:rsidP="001B5ADA">
      <w:pPr>
        <w:pStyle w:val="10"/>
        <w:numPr>
          <w:ilvl w:val="0"/>
          <w:numId w:val="18"/>
        </w:numPr>
        <w:tabs>
          <w:tab w:val="clear" w:pos="1559"/>
          <w:tab w:val="left" w:pos="851"/>
        </w:tabs>
        <w:autoSpaceDE w:val="0"/>
        <w:autoSpaceDN w:val="0"/>
        <w:adjustRightInd w:val="0"/>
        <w:spacing w:before="0" w:beforeAutospacing="0"/>
        <w:ind w:left="0" w:firstLine="567"/>
        <w:rPr>
          <w:rFonts w:ascii="Arial" w:hAnsi="Arial" w:cs="Arial"/>
          <w:b w:val="0"/>
          <w:i w:val="0"/>
        </w:rPr>
      </w:pPr>
      <w:r w:rsidRPr="00FC5D80">
        <w:rPr>
          <w:rFonts w:ascii="Arial" w:hAnsi="Arial" w:cs="Arial"/>
          <w:b w:val="0"/>
          <w:i w:val="0"/>
        </w:rPr>
        <w:t xml:space="preserve">посёлок </w:t>
      </w:r>
      <w:proofErr w:type="spellStart"/>
      <w:r w:rsidRPr="00FC5D80">
        <w:rPr>
          <w:rFonts w:ascii="Arial" w:hAnsi="Arial" w:cs="Arial"/>
          <w:b w:val="0"/>
          <w:i w:val="0"/>
        </w:rPr>
        <w:t>Солонцовка</w:t>
      </w:r>
      <w:proofErr w:type="spellEnd"/>
      <w:r w:rsidRPr="00FC5D80">
        <w:rPr>
          <w:rFonts w:ascii="Arial" w:hAnsi="Arial" w:cs="Arial"/>
          <w:b w:val="0"/>
          <w:i w:val="0"/>
        </w:rPr>
        <w:t xml:space="preserve"> — 160,9 га.</w:t>
      </w:r>
    </w:p>
    <w:p w:rsidR="0056253A" w:rsidRPr="00FC5D80" w:rsidRDefault="0056253A" w:rsidP="0056253A">
      <w:pPr>
        <w:pStyle w:val="Textbody"/>
        <w:ind w:firstLine="567"/>
        <w:jc w:val="both"/>
        <w:rPr>
          <w:rFonts w:ascii="Arial" w:hAnsi="Arial" w:cs="Arial"/>
          <w:sz w:val="24"/>
          <w:szCs w:val="24"/>
          <w:highlight w:val="yellow"/>
        </w:rPr>
      </w:pPr>
    </w:p>
    <w:p w:rsidR="00935039" w:rsidRPr="00FC5D80" w:rsidRDefault="00935039" w:rsidP="0093503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FC5D80">
        <w:rPr>
          <w:rFonts w:ascii="Arial" w:eastAsia="Calibri" w:hAnsi="Arial" w:cs="Arial"/>
          <w:b/>
          <w:bCs/>
          <w:iCs/>
          <w:sz w:val="24"/>
          <w:szCs w:val="24"/>
        </w:rPr>
        <w:t>Перечень мероприятий по территориальному планированию в части</w:t>
      </w:r>
    </w:p>
    <w:p w:rsidR="00935039" w:rsidRPr="00FC5D80" w:rsidRDefault="00935039" w:rsidP="00935039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Calibri" w:hAnsi="Arial" w:cs="Arial"/>
          <w:b/>
          <w:bCs/>
          <w:iCs/>
          <w:sz w:val="24"/>
          <w:szCs w:val="24"/>
        </w:rPr>
      </w:pPr>
      <w:r w:rsidRPr="00FC5D80">
        <w:rPr>
          <w:rFonts w:ascii="Arial" w:eastAsia="Calibri" w:hAnsi="Arial" w:cs="Arial"/>
          <w:b/>
          <w:bCs/>
          <w:iCs/>
          <w:sz w:val="24"/>
          <w:szCs w:val="24"/>
        </w:rPr>
        <w:t>административно-территориального устройства и этапы их реализации</w:t>
      </w:r>
    </w:p>
    <w:tbl>
      <w:tblPr>
        <w:tblW w:w="978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45"/>
        <w:gridCol w:w="5340"/>
        <w:gridCol w:w="1418"/>
        <w:gridCol w:w="1262"/>
        <w:gridCol w:w="1221"/>
      </w:tblGrid>
      <w:tr w:rsidR="00B218A4" w:rsidRPr="00FC5D80" w:rsidTr="00241D09">
        <w:trPr>
          <w:trHeight w:val="649"/>
          <w:jc w:val="center"/>
        </w:trPr>
        <w:tc>
          <w:tcPr>
            <w:tcW w:w="545" w:type="dxa"/>
            <w:vMerge w:val="restart"/>
            <w:shd w:val="clear" w:color="auto" w:fill="D9D9D9" w:themeFill="background1" w:themeFillShade="D9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5340" w:type="dxa"/>
            <w:vMerge w:val="restart"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418" w:type="dxa"/>
            <w:vMerge w:val="restart"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Площадь участка,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2483" w:type="dxa"/>
            <w:gridSpan w:val="2"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241D09">
        <w:trPr>
          <w:trHeight w:val="425"/>
          <w:jc w:val="center"/>
        </w:trPr>
        <w:tc>
          <w:tcPr>
            <w:tcW w:w="545" w:type="dxa"/>
            <w:vMerge/>
            <w:shd w:val="clear" w:color="auto" w:fill="D9D9D9" w:themeFill="background1" w:themeFillShade="D9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</w:p>
        </w:tc>
        <w:tc>
          <w:tcPr>
            <w:tcW w:w="5340" w:type="dxa"/>
            <w:vMerge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8" w:type="dxa"/>
            <w:vMerge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262" w:type="dxa"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 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>очередь</w:t>
            </w:r>
          </w:p>
        </w:tc>
        <w:tc>
          <w:tcPr>
            <w:tcW w:w="1221" w:type="dxa"/>
            <w:shd w:val="clear" w:color="auto" w:fill="D9D9D9" w:themeFill="background1" w:themeFillShade="D9"/>
            <w:vAlign w:val="center"/>
          </w:tcPr>
          <w:p w:rsidR="00935039" w:rsidRPr="00FC5D80" w:rsidRDefault="0093503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II 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>очередь</w:t>
            </w:r>
          </w:p>
        </w:tc>
      </w:tr>
      <w:tr w:rsidR="00B218A4" w:rsidRPr="00FC5D80" w:rsidTr="00241D09">
        <w:trPr>
          <w:trHeight w:val="729"/>
          <w:jc w:val="center"/>
        </w:trPr>
        <w:tc>
          <w:tcPr>
            <w:tcW w:w="545" w:type="dxa"/>
            <w:shd w:val="clear" w:color="auto" w:fill="FFFFFF" w:themeFill="background1"/>
          </w:tcPr>
          <w:p w:rsidR="00112CC9" w:rsidRPr="00FC5D80" w:rsidRDefault="00241D09" w:rsidP="00241D09">
            <w:pPr>
              <w:pStyle w:val="ad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</w:t>
            </w:r>
          </w:p>
        </w:tc>
        <w:tc>
          <w:tcPr>
            <w:tcW w:w="6758" w:type="dxa"/>
            <w:gridSpan w:val="2"/>
            <w:shd w:val="clear" w:color="auto" w:fill="FFFFFF" w:themeFill="background1"/>
          </w:tcPr>
          <w:p w:rsidR="00112CC9" w:rsidRPr="00FC5D80" w:rsidRDefault="00112CC9" w:rsidP="004D3E0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sz w:val="24"/>
                <w:szCs w:val="24"/>
              </w:rPr>
              <w:t xml:space="preserve">Проведение комплекса мероприятий по установлению границ населенных пунктов Абрамовского сельского поселения, в порядке, определенном действующим законодательством и </w:t>
            </w:r>
            <w:r w:rsidRPr="00FC5D80">
              <w:rPr>
                <w:rFonts w:ascii="Arial" w:hAnsi="Arial" w:cs="Arial"/>
                <w:sz w:val="24"/>
                <w:szCs w:val="24"/>
              </w:rPr>
              <w:t>внесению сведений о границах в ЕГРН.</w:t>
            </w:r>
          </w:p>
        </w:tc>
        <w:tc>
          <w:tcPr>
            <w:tcW w:w="1262" w:type="dxa"/>
            <w:shd w:val="clear" w:color="auto" w:fill="D9D9D9" w:themeFill="background1" w:themeFillShade="D9"/>
            <w:vAlign w:val="center"/>
          </w:tcPr>
          <w:p w:rsidR="00112CC9" w:rsidRPr="00FC5D80" w:rsidRDefault="00112CC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12CC9" w:rsidRPr="00FC5D80" w:rsidRDefault="00112CC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18A4" w:rsidRPr="00FC5D80" w:rsidTr="00241D09">
        <w:trPr>
          <w:trHeight w:val="729"/>
          <w:jc w:val="center"/>
        </w:trPr>
        <w:tc>
          <w:tcPr>
            <w:tcW w:w="545" w:type="dxa"/>
            <w:shd w:val="clear" w:color="auto" w:fill="FFFFFF" w:themeFill="background1"/>
          </w:tcPr>
          <w:p w:rsidR="00112CC9" w:rsidRPr="00FC5D80" w:rsidRDefault="00241D09" w:rsidP="00241D09">
            <w:pPr>
              <w:pStyle w:val="ad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6758" w:type="dxa"/>
            <w:gridSpan w:val="2"/>
            <w:shd w:val="clear" w:color="auto" w:fill="FFFFFF" w:themeFill="background1"/>
          </w:tcPr>
          <w:p w:rsidR="00112CC9" w:rsidRPr="00FC5D80" w:rsidRDefault="00112CC9" w:rsidP="004D3E0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Проведение необходимых мероприятий по уточнению площадей земель различных категорий на территории Абрамовского сельского поселения и внесении соответствующих изменения в учётную документацию.</w:t>
            </w:r>
          </w:p>
        </w:tc>
        <w:tc>
          <w:tcPr>
            <w:tcW w:w="1262" w:type="dxa"/>
            <w:shd w:val="clear" w:color="auto" w:fill="D9D9D9" w:themeFill="background1" w:themeFillShade="D9"/>
            <w:vAlign w:val="center"/>
          </w:tcPr>
          <w:p w:rsidR="00112CC9" w:rsidRPr="00FC5D80" w:rsidRDefault="00112CC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221" w:type="dxa"/>
            <w:shd w:val="clear" w:color="auto" w:fill="auto"/>
            <w:vAlign w:val="center"/>
          </w:tcPr>
          <w:p w:rsidR="00112CC9" w:rsidRPr="00FC5D80" w:rsidRDefault="00112CC9" w:rsidP="00A27CA5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935039" w:rsidRPr="00FC5D80" w:rsidRDefault="00935039" w:rsidP="00935039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bCs/>
          <w:iCs/>
          <w:sz w:val="24"/>
          <w:szCs w:val="24"/>
          <w:highlight w:val="yellow"/>
        </w:rPr>
      </w:pPr>
    </w:p>
    <w:p w:rsidR="00561018" w:rsidRPr="00FC5D80" w:rsidRDefault="00561018" w:rsidP="0056101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Мероприятия отображены на «Карте границ населенных пунктов, входящих в состав поселения» и «Карте планируемого размещения объектов капитального строительства местного значения».</w:t>
      </w:r>
    </w:p>
    <w:p w:rsidR="00042346" w:rsidRPr="00FC5D80" w:rsidRDefault="00042346" w:rsidP="00241D09">
      <w:pPr>
        <w:spacing w:after="0"/>
        <w:ind w:firstLine="567"/>
        <w:jc w:val="center"/>
        <w:rPr>
          <w:rFonts w:ascii="Arial" w:hAnsi="Arial" w:cs="Arial"/>
          <w:sz w:val="24"/>
          <w:szCs w:val="24"/>
        </w:rPr>
      </w:pPr>
      <w:bookmarkStart w:id="25" w:name="_Toc454781553"/>
    </w:p>
    <w:p w:rsidR="00E855CB" w:rsidRPr="00FC5D80" w:rsidRDefault="00FB6AE5" w:rsidP="00241D09">
      <w:pPr>
        <w:pStyle w:val="ad"/>
        <w:numPr>
          <w:ilvl w:val="1"/>
          <w:numId w:val="33"/>
        </w:numPr>
        <w:jc w:val="center"/>
        <w:outlineLvl w:val="1"/>
        <w:rPr>
          <w:rFonts w:ascii="Arial" w:eastAsia="Times New Roman" w:hAnsi="Arial" w:cs="Arial"/>
          <w:b/>
          <w:iCs/>
          <w:kern w:val="0"/>
        </w:rPr>
      </w:pPr>
      <w:bookmarkStart w:id="26" w:name="_Toc40350060"/>
      <w:bookmarkStart w:id="27" w:name="_Toc43225621"/>
      <w:bookmarkStart w:id="28" w:name="_Toc64298783"/>
      <w:bookmarkStart w:id="29" w:name="_Toc91490586"/>
      <w:bookmarkEnd w:id="25"/>
      <w:r w:rsidRPr="00FC5D80">
        <w:rPr>
          <w:rFonts w:ascii="Arial" w:hAnsi="Arial" w:cs="Arial"/>
          <w:b/>
        </w:rPr>
        <w:t>Мероприятия</w:t>
      </w:r>
      <w:r w:rsidR="00E855CB" w:rsidRPr="00FC5D80">
        <w:rPr>
          <w:rFonts w:ascii="Arial" w:hAnsi="Arial" w:cs="Arial"/>
          <w:b/>
        </w:rPr>
        <w:t xml:space="preserve"> по совершенствованию и развитию функционального зонировани</w:t>
      </w:r>
      <w:bookmarkEnd w:id="26"/>
      <w:r w:rsidRPr="00FC5D80">
        <w:rPr>
          <w:rFonts w:ascii="Arial" w:hAnsi="Arial" w:cs="Arial"/>
          <w:b/>
        </w:rPr>
        <w:t>я</w:t>
      </w:r>
      <w:bookmarkEnd w:id="27"/>
      <w:bookmarkEnd w:id="28"/>
      <w:bookmarkEnd w:id="29"/>
    </w:p>
    <w:p w:rsidR="00C50B7E" w:rsidRPr="00FC5D80" w:rsidRDefault="00C50B7E" w:rsidP="005906F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5906F2" w:rsidRPr="00FC5D80" w:rsidRDefault="005906F2" w:rsidP="005906F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 xml:space="preserve">Согласно ст. 23 </w:t>
      </w:r>
      <w:proofErr w:type="spellStart"/>
      <w:r w:rsidRPr="00FC5D80">
        <w:rPr>
          <w:rFonts w:ascii="Arial" w:hAnsi="Arial" w:cs="Arial"/>
          <w:sz w:val="24"/>
          <w:szCs w:val="24"/>
        </w:rPr>
        <w:t>ГрК</w:t>
      </w:r>
      <w:proofErr w:type="spellEnd"/>
      <w:r w:rsidRPr="00FC5D80">
        <w:rPr>
          <w:rFonts w:ascii="Arial" w:hAnsi="Arial" w:cs="Arial"/>
          <w:sz w:val="24"/>
          <w:szCs w:val="24"/>
        </w:rPr>
        <w:t xml:space="preserve"> РФ на картах, содержащихся в генеральных планах, отображаются границы функциональных зон с параметрами планируемого развития таких зон. </w:t>
      </w:r>
    </w:p>
    <w:p w:rsidR="005906F2" w:rsidRPr="00FC5D80" w:rsidRDefault="005906F2" w:rsidP="005906F2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Одним из основных инструментов регулирования градостроительной деятельности является функциональное зонирование территории, которое определяет условия ее использования. Предложения по функциональному использованию территории разработаны с учетом сложившейся и перспективной планировочной структуры сельского поселения, планировочных ограничений, требований Градостроительного кодекса РФ.</w:t>
      </w:r>
    </w:p>
    <w:p w:rsidR="00C50B7E" w:rsidRPr="00FC5D80" w:rsidRDefault="00C50B7E" w:rsidP="005906F2">
      <w:pPr>
        <w:spacing w:after="0" w:line="240" w:lineRule="auto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6909E6" w:rsidRPr="00FC5D80" w:rsidRDefault="006909E6" w:rsidP="006909E6">
      <w:pPr>
        <w:pStyle w:val="Standard"/>
        <w:ind w:firstLine="567"/>
        <w:jc w:val="both"/>
        <w:rPr>
          <w:rFonts w:ascii="Arial" w:hAnsi="Arial" w:cs="Arial"/>
          <w:b/>
        </w:rPr>
      </w:pPr>
      <w:r w:rsidRPr="00FC5D80">
        <w:rPr>
          <w:rFonts w:ascii="Arial" w:hAnsi="Arial" w:cs="Arial"/>
          <w:b/>
        </w:rPr>
        <w:t>В Генеральном плане выделены следующие виды функциональных зон:</w:t>
      </w:r>
    </w:p>
    <w:tbl>
      <w:tblPr>
        <w:tblStyle w:val="af2"/>
        <w:tblW w:w="0" w:type="auto"/>
        <w:tblLook w:val="04A0"/>
      </w:tblPr>
      <w:tblGrid>
        <w:gridCol w:w="674"/>
        <w:gridCol w:w="4254"/>
        <w:gridCol w:w="2268"/>
        <w:gridCol w:w="2268"/>
      </w:tblGrid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right="-109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/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909E6" w:rsidRPr="00FC5D80" w:rsidRDefault="006909E6" w:rsidP="004D3E09">
            <w:pPr>
              <w:widowControl w:val="0"/>
              <w:suppressAutoHyphens/>
              <w:ind w:firstLine="567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функциональной зоны на карте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909E6" w:rsidRPr="00FC5D80" w:rsidRDefault="006909E6" w:rsidP="006909E6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rFonts w:ascii="Arial" w:hAnsi="Arial" w:cs="Arial"/>
                <w:i w:val="0"/>
              </w:rPr>
            </w:pPr>
            <w:r w:rsidRPr="00FC5D80">
              <w:rPr>
                <w:rFonts w:ascii="Arial" w:hAnsi="Arial" w:cs="Arial"/>
                <w:i w:val="0"/>
              </w:rPr>
              <w:t>Существующая</w:t>
            </w:r>
          </w:p>
          <w:p w:rsidR="006909E6" w:rsidRPr="00FC5D80" w:rsidRDefault="006909E6" w:rsidP="006909E6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rFonts w:ascii="Arial" w:hAnsi="Arial" w:cs="Arial"/>
                <w:i w:val="0"/>
              </w:rPr>
            </w:pPr>
            <w:r w:rsidRPr="00FC5D80">
              <w:rPr>
                <w:rFonts w:ascii="Arial" w:hAnsi="Arial" w:cs="Arial"/>
                <w:i w:val="0"/>
              </w:rPr>
              <w:t xml:space="preserve">площадь, </w:t>
            </w:r>
            <w:proofErr w:type="gramStart"/>
            <w:r w:rsidRPr="00FC5D80">
              <w:rPr>
                <w:rFonts w:ascii="Arial" w:hAnsi="Arial" w:cs="Arial"/>
                <w:i w:val="0"/>
              </w:rPr>
              <w:t>га</w:t>
            </w:r>
            <w:proofErr w:type="gramEnd"/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6909E6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rFonts w:ascii="Arial" w:hAnsi="Arial" w:cs="Arial"/>
                <w:i w:val="0"/>
              </w:rPr>
            </w:pPr>
            <w:r w:rsidRPr="00FC5D80">
              <w:rPr>
                <w:rFonts w:ascii="Arial" w:hAnsi="Arial" w:cs="Arial"/>
                <w:i w:val="0"/>
              </w:rPr>
              <w:t>Планируемая</w:t>
            </w:r>
          </w:p>
          <w:p w:rsidR="006909E6" w:rsidRPr="00FC5D80" w:rsidRDefault="006909E6" w:rsidP="006909E6">
            <w:pPr>
              <w:pStyle w:val="10"/>
              <w:numPr>
                <w:ilvl w:val="0"/>
                <w:numId w:val="0"/>
              </w:numPr>
              <w:contextualSpacing/>
              <w:jc w:val="center"/>
              <w:rPr>
                <w:rFonts w:ascii="Arial" w:hAnsi="Arial" w:cs="Arial"/>
                <w:i w:val="0"/>
              </w:rPr>
            </w:pPr>
            <w:r w:rsidRPr="00FC5D80">
              <w:rPr>
                <w:rFonts w:ascii="Arial" w:hAnsi="Arial" w:cs="Arial"/>
                <w:i w:val="0"/>
              </w:rPr>
              <w:t xml:space="preserve">площадь, </w:t>
            </w:r>
            <w:proofErr w:type="gramStart"/>
            <w:r w:rsidRPr="00FC5D80">
              <w:rPr>
                <w:rFonts w:ascii="Arial" w:hAnsi="Arial" w:cs="Arial"/>
                <w:i w:val="0"/>
              </w:rPr>
              <w:t>га</w:t>
            </w:r>
            <w:proofErr w:type="gramEnd"/>
          </w:p>
        </w:tc>
      </w:tr>
      <w:tr w:rsidR="00B218A4" w:rsidRPr="00FC5D80" w:rsidTr="004D3E09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посёлок Абрамовка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312,7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313,2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16,4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16,5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23,7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инженерной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0,6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56,7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56,8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26,6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highlight w:val="yellow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26,2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27,6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Коммунально-складские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2,5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2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озелененных территорий специального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13,5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13,7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10</w:t>
            </w: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5,1</w:t>
            </w:r>
          </w:p>
        </w:tc>
      </w:tr>
      <w:tr w:rsidR="00B218A4" w:rsidRPr="00FC5D80" w:rsidTr="004D3E09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460,1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488,3</w:t>
            </w:r>
          </w:p>
        </w:tc>
      </w:tr>
      <w:tr w:rsidR="00B218A4" w:rsidRPr="00FC5D80" w:rsidTr="004D3E09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посёлок Нива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3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28,8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28,8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3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1,6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3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4,2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3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highlight w:val="yellow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</w:tr>
      <w:tr w:rsidR="00B218A4" w:rsidRPr="00FC5D80" w:rsidTr="004D3E09"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35,2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ind w:firstLine="35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35,2</w:t>
            </w:r>
          </w:p>
        </w:tc>
      </w:tr>
      <w:tr w:rsidR="00B218A4" w:rsidRPr="00FC5D80" w:rsidTr="004D3E09"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909E6" w:rsidRPr="00FC5D80" w:rsidRDefault="00241D09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посёлок</w:t>
            </w:r>
            <w:proofErr w:type="gramStart"/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="006909E6" w:rsidRPr="00FC5D80">
              <w:rPr>
                <w:rFonts w:ascii="Arial" w:hAnsi="Arial" w:cs="Arial"/>
                <w:b/>
                <w:sz w:val="24"/>
                <w:szCs w:val="24"/>
              </w:rPr>
              <w:t>С</w:t>
            </w:r>
            <w:proofErr w:type="gramEnd"/>
            <w:r w:rsidR="006909E6" w:rsidRPr="00FC5D80">
              <w:rPr>
                <w:rFonts w:ascii="Arial" w:hAnsi="Arial" w:cs="Arial"/>
                <w:b/>
                <w:sz w:val="24"/>
                <w:szCs w:val="24"/>
              </w:rPr>
              <w:t>ороковой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4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24,6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24,6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4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0,6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4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17,2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17,2</w:t>
            </w:r>
          </w:p>
        </w:tc>
      </w:tr>
      <w:tr w:rsidR="00B218A4" w:rsidRPr="00FC5D80" w:rsidTr="004D3E09"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4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15,3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15,3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57,8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57,8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село Абрамовка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248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248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3,9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3,5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44,3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44,3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озелененных территорий специального 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2,1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складирования и захоронения отходов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0,3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5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3,3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337,4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337,4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село Знаменка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72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72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2,3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Зоны транспортной </w:t>
            </w: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3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21,9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21,9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озелененных территорий специального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11,8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11,8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6"/>
              </w:numPr>
              <w:ind w:left="-426" w:right="-109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0,9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114,7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114,7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посёлок Хлебороб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7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86,9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86,9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7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5,7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7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7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61,3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61,3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7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18,2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18,2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7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1,2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178,1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178,5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посёлок Еланка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8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54,7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60,1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8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8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1,1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8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8,8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8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11,7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11,8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8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складирования и захоронения отходов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82,4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81,7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посёлок Новитченко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9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22,3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22,3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29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0,8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23,1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23,1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посёлок Осинки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0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24,8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24,8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0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0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озелененных территорий специального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4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0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 xml:space="preserve">Производственные зоны </w:t>
            </w: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lastRenderedPageBreak/>
              <w:t>13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13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lastRenderedPageBreak/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44,2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sz w:val="24"/>
                <w:szCs w:val="24"/>
              </w:rPr>
              <w:t>43</w:t>
            </w:r>
          </w:p>
        </w:tc>
      </w:tr>
      <w:tr w:rsidR="00B218A4" w:rsidRPr="00FC5D80" w:rsidTr="004D3E09">
        <w:trPr>
          <w:trHeight w:val="267"/>
        </w:trPr>
        <w:tc>
          <w:tcPr>
            <w:tcW w:w="946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посёлок </w:t>
            </w:r>
            <w:proofErr w:type="spell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Солонцовка</w:t>
            </w:r>
            <w:proofErr w:type="spellEnd"/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застройки индивидуальными жилыми домами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128,2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137,2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Общественно-деловые зоны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1,5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1,5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транспортной инфраструктуры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0,8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0,8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сельскохозяйственного использования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12,4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Производственные зоны сельскохозяйственных предприятий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24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Зоны озелененных территорий специального назначения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5,6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5,6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Водные объекты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2,2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2,2</w:t>
            </w:r>
          </w:p>
        </w:tc>
      </w:tr>
      <w:tr w:rsidR="00B218A4" w:rsidRPr="00FC5D80" w:rsidTr="004D3E09">
        <w:trPr>
          <w:trHeight w:val="267"/>
        </w:trPr>
        <w:tc>
          <w:tcPr>
            <w:tcW w:w="6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1B5ADA">
            <w:pPr>
              <w:pStyle w:val="ad"/>
              <w:numPr>
                <w:ilvl w:val="0"/>
                <w:numId w:val="31"/>
              </w:numPr>
              <w:ind w:left="-426" w:firstLine="284"/>
              <w:jc w:val="center"/>
              <w:rPr>
                <w:rFonts w:ascii="Arial" w:hAnsi="Arial" w:cs="Arial"/>
              </w:rPr>
            </w:pPr>
          </w:p>
        </w:tc>
        <w:tc>
          <w:tcPr>
            <w:tcW w:w="42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Зона кладбищ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jc w:val="center"/>
              <w:rPr>
                <w:rFonts w:ascii="Arial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sz w:val="24"/>
                <w:szCs w:val="24"/>
                <w:lang w:eastAsia="ru-RU"/>
              </w:rPr>
              <w:t>1,2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eastAsia="Lucida Sans Unicode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ИТОГО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181,3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160,9</w:t>
            </w:r>
          </w:p>
        </w:tc>
      </w:tr>
      <w:tr w:rsidR="00B218A4" w:rsidRPr="00FC5D80" w:rsidTr="004D3E09">
        <w:trPr>
          <w:trHeight w:val="267"/>
        </w:trPr>
        <w:tc>
          <w:tcPr>
            <w:tcW w:w="49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ind w:left="-426" w:firstLine="284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1514,3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6909E6" w:rsidRPr="00FC5D80" w:rsidRDefault="006909E6" w:rsidP="004D3E09">
            <w:pPr>
              <w:widowControl w:val="0"/>
              <w:suppressAutoHyphens/>
              <w:jc w:val="center"/>
              <w:rPr>
                <w:rFonts w:ascii="Arial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eastAsia="ru-RU"/>
              </w:rPr>
              <w:t>1520,6</w:t>
            </w:r>
          </w:p>
        </w:tc>
      </w:tr>
    </w:tbl>
    <w:p w:rsidR="006909E6" w:rsidRPr="00FC5D80" w:rsidRDefault="006909E6" w:rsidP="006909E6">
      <w:pPr>
        <w:pStyle w:val="10"/>
        <w:numPr>
          <w:ilvl w:val="0"/>
          <w:numId w:val="0"/>
        </w:numPr>
        <w:tabs>
          <w:tab w:val="left" w:pos="851"/>
        </w:tabs>
        <w:contextualSpacing/>
        <w:rPr>
          <w:rFonts w:ascii="Arial" w:hAnsi="Arial" w:cs="Arial"/>
          <w:b w:val="0"/>
          <w:i w:val="0"/>
          <w:highlight w:val="yellow"/>
        </w:rPr>
      </w:pPr>
    </w:p>
    <w:p w:rsidR="006909E6" w:rsidRPr="00FC5D80" w:rsidRDefault="006909E6" w:rsidP="006909E6">
      <w:pPr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Arial" w:eastAsia="Calibri" w:hAnsi="Arial" w:cs="Arial"/>
          <w:b/>
          <w:bCs/>
          <w:sz w:val="24"/>
          <w:szCs w:val="24"/>
        </w:rPr>
      </w:pPr>
      <w:r w:rsidRPr="00FC5D80">
        <w:rPr>
          <w:rFonts w:ascii="Arial" w:eastAsia="Calibri" w:hAnsi="Arial" w:cs="Arial"/>
          <w:b/>
          <w:bCs/>
          <w:sz w:val="24"/>
          <w:szCs w:val="24"/>
        </w:rPr>
        <w:t>Перечень мероприятий по усовершенствованию и развитию функционально</w:t>
      </w:r>
      <w:r w:rsidR="00B1742D" w:rsidRPr="00FC5D80">
        <w:rPr>
          <w:rFonts w:ascii="Arial" w:eastAsia="Calibri" w:hAnsi="Arial" w:cs="Arial"/>
          <w:b/>
          <w:bCs/>
          <w:sz w:val="24"/>
          <w:szCs w:val="24"/>
        </w:rPr>
        <w:t>го</w:t>
      </w:r>
      <w:r w:rsidRPr="00FC5D80">
        <w:rPr>
          <w:rFonts w:ascii="Arial" w:eastAsia="Calibri" w:hAnsi="Arial" w:cs="Arial"/>
          <w:b/>
          <w:bCs/>
          <w:sz w:val="24"/>
          <w:szCs w:val="24"/>
        </w:rPr>
        <w:t xml:space="preserve"> зонировани</w:t>
      </w:r>
      <w:r w:rsidR="00B1742D" w:rsidRPr="00FC5D80">
        <w:rPr>
          <w:rFonts w:ascii="Arial" w:eastAsia="Calibri" w:hAnsi="Arial" w:cs="Arial"/>
          <w:b/>
          <w:bCs/>
          <w:sz w:val="24"/>
          <w:szCs w:val="24"/>
        </w:rPr>
        <w:t>я</w:t>
      </w: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573"/>
        <w:gridCol w:w="550"/>
        <w:gridCol w:w="38"/>
        <w:gridCol w:w="5471"/>
        <w:gridCol w:w="1445"/>
        <w:gridCol w:w="1495"/>
      </w:tblGrid>
      <w:tr w:rsidR="00B218A4" w:rsidRPr="00FC5D80" w:rsidTr="004D3E09">
        <w:trPr>
          <w:trHeight w:val="576"/>
          <w:jc w:val="center"/>
        </w:trPr>
        <w:tc>
          <w:tcPr>
            <w:tcW w:w="552" w:type="dxa"/>
            <w:vMerge w:val="restart"/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6075" w:type="dxa"/>
            <w:gridSpan w:val="3"/>
            <w:vMerge w:val="restart"/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Наименование мероприятия </w:t>
            </w:r>
          </w:p>
        </w:tc>
        <w:tc>
          <w:tcPr>
            <w:tcW w:w="2943" w:type="dxa"/>
            <w:gridSpan w:val="2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4D3E09">
        <w:trPr>
          <w:trHeight w:val="302"/>
          <w:jc w:val="center"/>
        </w:trPr>
        <w:tc>
          <w:tcPr>
            <w:tcW w:w="552" w:type="dxa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075" w:type="dxa"/>
            <w:gridSpan w:val="3"/>
            <w:vMerge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46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497" w:type="dxa"/>
            <w:tcBorders>
              <w:bottom w:val="single" w:sz="4" w:space="0" w:color="auto"/>
            </w:tcBorders>
            <w:shd w:val="clear" w:color="auto" w:fill="D9D9D9" w:themeFill="background1" w:themeFillShade="D9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</w:t>
            </w:r>
          </w:p>
        </w:tc>
      </w:tr>
      <w:tr w:rsidR="00B218A4" w:rsidRPr="00FC5D80" w:rsidTr="004D3E09">
        <w:trPr>
          <w:trHeight w:val="188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b/>
                <w:sz w:val="24"/>
                <w:szCs w:val="24"/>
              </w:rPr>
              <w:t>Мероприятия по усовершенствованию и развитию планировочной структуры и</w:t>
            </w:r>
          </w:p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b/>
                <w:sz w:val="24"/>
                <w:szCs w:val="24"/>
              </w:rPr>
              <w:t>градостроительному зонированию</w:t>
            </w:r>
          </w:p>
        </w:tc>
      </w:tr>
      <w:tr w:rsidR="00B218A4" w:rsidRPr="00FC5D80" w:rsidTr="004D3E09">
        <w:trPr>
          <w:trHeight w:val="8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6075" w:type="dxa"/>
            <w:gridSpan w:val="3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sz w:val="24"/>
                <w:szCs w:val="24"/>
              </w:rPr>
              <w:t xml:space="preserve">Сохранение и развитие исторически сложившейся системы планировочных элементов </w:t>
            </w:r>
            <w:r w:rsidRPr="00FC5D80">
              <w:rPr>
                <w:rFonts w:ascii="Arial" w:hAnsi="Arial" w:cs="Arial"/>
                <w:sz w:val="24"/>
                <w:szCs w:val="24"/>
              </w:rPr>
              <w:t>сельского</w:t>
            </w:r>
            <w:r w:rsidRPr="00FC5D80">
              <w:rPr>
                <w:rFonts w:ascii="Arial" w:eastAsia="TimesNewRoman" w:hAnsi="Arial" w:cs="Arial"/>
                <w:sz w:val="24"/>
                <w:szCs w:val="24"/>
              </w:rPr>
              <w:t xml:space="preserve"> поселения, обеспечение связности территорий внутри поселения.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18A4" w:rsidRPr="00FC5D80" w:rsidTr="004D3E09">
        <w:trPr>
          <w:trHeight w:val="100"/>
          <w:jc w:val="center"/>
        </w:trPr>
        <w:tc>
          <w:tcPr>
            <w:tcW w:w="9570" w:type="dxa"/>
            <w:gridSpan w:val="6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Мероприятия по функциональному зонированию</w:t>
            </w:r>
          </w:p>
        </w:tc>
      </w:tr>
      <w:tr w:rsidR="00B218A4" w:rsidRPr="00FC5D80" w:rsidTr="004D3E09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2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Развитие зон жилой застройки</w:t>
            </w:r>
          </w:p>
        </w:tc>
      </w:tr>
      <w:tr w:rsidR="00B218A4" w:rsidRPr="00FC5D80" w:rsidTr="004D3E09">
        <w:trPr>
          <w:trHeight w:val="100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2.1</w:t>
            </w:r>
          </w:p>
        </w:tc>
        <w:tc>
          <w:tcPr>
            <w:tcW w:w="5488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Развитие зон </w:t>
            </w:r>
            <w:r w:rsidRPr="00FC5D80">
              <w:rPr>
                <w:rFonts w:ascii="Arial" w:eastAsia="TimesNewRoman" w:hAnsi="Arial" w:cs="Arial"/>
                <w:sz w:val="24"/>
                <w:szCs w:val="24"/>
                <w:lang w:eastAsia="ru-RU"/>
              </w:rPr>
              <w:t>существующей жилой застройки за счет повышения плотности застройки.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4D3E09">
        <w:trPr>
          <w:trHeight w:val="137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3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rPr>
                <w:rFonts w:ascii="Arial" w:eastAsia="Calibri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b/>
                <w:sz w:val="24"/>
                <w:szCs w:val="24"/>
              </w:rPr>
              <w:t>Развитие общественно-деловой зоны</w:t>
            </w:r>
          </w:p>
        </w:tc>
      </w:tr>
      <w:tr w:rsidR="00B218A4" w:rsidRPr="00FC5D80" w:rsidTr="004D3E09">
        <w:trPr>
          <w:trHeight w:val="126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3.1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sz w:val="24"/>
                <w:szCs w:val="24"/>
              </w:rPr>
              <w:t>Развитие сложившегося общественного центра на территории населенных пунктов за счет строительства новых объектов административно-делового, торгового, культурно-развлекательного, коммунально-бытового и иного назначения.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4D3E09">
        <w:trPr>
          <w:trHeight w:val="125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87" w:type="dxa"/>
            <w:gridSpan w:val="2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  <w:lang w:val="en-US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3.</w:t>
            </w:r>
            <w:r w:rsidRPr="00FC5D80">
              <w:rPr>
                <w:rFonts w:ascii="Arial" w:eastAsia="Calibri" w:hAnsi="Arial" w:cs="Arial"/>
                <w:sz w:val="24"/>
                <w:szCs w:val="24"/>
                <w:lang w:val="en-US"/>
              </w:rPr>
              <w:t>2</w:t>
            </w:r>
          </w:p>
        </w:tc>
        <w:tc>
          <w:tcPr>
            <w:tcW w:w="54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eastAsia="TimesNewRoman" w:hAnsi="Arial" w:cs="Arial"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sz w:val="24"/>
                <w:szCs w:val="24"/>
              </w:rPr>
              <w:t>Реконструкция существующих учреждений общественно-делового назначения, имеющих степень износа свыше 50%.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18A4" w:rsidRPr="00FC5D80" w:rsidTr="004D3E09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5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Развитие производственных зон сельскохозяйственных предприятий</w:t>
            </w:r>
          </w:p>
        </w:tc>
      </w:tr>
      <w:tr w:rsidR="00B218A4" w:rsidRPr="00FC5D80" w:rsidTr="004D3E09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5.1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Развитие за счет рекультивации территорий недействующих объектов </w:t>
            </w:r>
            <w:r w:rsidRPr="00FC5D80">
              <w:rPr>
                <w:rFonts w:ascii="Arial" w:hAnsi="Arial" w:cs="Arial"/>
                <w:sz w:val="24"/>
                <w:szCs w:val="24"/>
              </w:rPr>
              <w:lastRenderedPageBreak/>
              <w:t>сельскохозяйственного производства и животноводства, с последующим использованием этих территорий для развития предпринимательской деятельности.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lastRenderedPageBreak/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4D3E09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lastRenderedPageBreak/>
              <w:t>7</w:t>
            </w:r>
          </w:p>
        </w:tc>
        <w:tc>
          <w:tcPr>
            <w:tcW w:w="9018" w:type="dxa"/>
            <w:gridSpan w:val="5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Развитие зон инженерной инфраструктуры</w:t>
            </w:r>
          </w:p>
        </w:tc>
      </w:tr>
      <w:tr w:rsidR="00B218A4" w:rsidRPr="00FC5D80" w:rsidTr="004D3E09">
        <w:trPr>
          <w:trHeight w:val="268"/>
          <w:jc w:val="center"/>
        </w:trPr>
        <w:tc>
          <w:tcPr>
            <w:tcW w:w="552" w:type="dxa"/>
            <w:tcBorders>
              <w:top w:val="single" w:sz="4" w:space="0" w:color="auto"/>
              <w:bottom w:val="single" w:sz="4" w:space="0" w:color="auto"/>
            </w:tcBorders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909E6" w:rsidRPr="00FC5D80" w:rsidRDefault="006909E6" w:rsidP="004D3E0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7.1</w:t>
            </w:r>
          </w:p>
        </w:tc>
        <w:tc>
          <w:tcPr>
            <w:tcW w:w="55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:rsidR="006909E6" w:rsidRPr="00FC5D80" w:rsidRDefault="006909E6" w:rsidP="004D3E09">
            <w:pPr>
              <w:widowControl w:val="0"/>
              <w:suppressAutoHyphens/>
              <w:spacing w:after="0" w:line="240" w:lineRule="auto"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Развитие за счет строительства новых объектов инженерной инфраструктуры на территории населенных пунктов. </w:t>
            </w:r>
          </w:p>
        </w:tc>
        <w:tc>
          <w:tcPr>
            <w:tcW w:w="1446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497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6909E6" w:rsidRPr="00FC5D80" w:rsidRDefault="006909E6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</w:tbl>
    <w:p w:rsidR="006909E6" w:rsidRPr="00FC5D80" w:rsidRDefault="006909E6" w:rsidP="006909E6">
      <w:pPr>
        <w:autoSpaceDE w:val="0"/>
        <w:autoSpaceDN w:val="0"/>
        <w:adjustRightInd w:val="0"/>
        <w:spacing w:after="0" w:line="240" w:lineRule="auto"/>
        <w:ind w:left="567"/>
        <w:jc w:val="center"/>
        <w:rPr>
          <w:rFonts w:ascii="Arial" w:eastAsia="Calibri" w:hAnsi="Arial" w:cs="Arial"/>
          <w:bCs/>
          <w:iCs/>
          <w:sz w:val="24"/>
          <w:szCs w:val="24"/>
          <w:highlight w:val="yellow"/>
        </w:rPr>
      </w:pPr>
    </w:p>
    <w:p w:rsidR="006909E6" w:rsidRPr="00FC5D80" w:rsidRDefault="006909E6" w:rsidP="006909E6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eastAsia="Calibri" w:hAnsi="Arial" w:cs="Arial"/>
          <w:bCs/>
          <w:iCs/>
          <w:sz w:val="24"/>
          <w:szCs w:val="24"/>
        </w:rPr>
        <w:t xml:space="preserve">Мероприятия отражены в графических материалах на «Карте функциональных зон территории поселения» и </w:t>
      </w:r>
      <w:r w:rsidRPr="00FC5D80">
        <w:rPr>
          <w:rFonts w:ascii="Arial" w:hAnsi="Arial" w:cs="Arial"/>
          <w:sz w:val="24"/>
          <w:szCs w:val="24"/>
        </w:rPr>
        <w:t>«Карте планируемого размещения объектов капитального строительства местного значения».</w:t>
      </w:r>
    </w:p>
    <w:p w:rsidR="006909E6" w:rsidRPr="00FC5D80" w:rsidRDefault="006909E6" w:rsidP="00A27CA5">
      <w:pPr>
        <w:pStyle w:val="Standard"/>
        <w:ind w:firstLine="567"/>
        <w:jc w:val="both"/>
        <w:rPr>
          <w:rFonts w:ascii="Arial" w:hAnsi="Arial" w:cs="Arial"/>
          <w:b/>
        </w:rPr>
      </w:pPr>
    </w:p>
    <w:p w:rsidR="005906F2" w:rsidRPr="00FC5D80" w:rsidRDefault="00241D09" w:rsidP="00241D09">
      <w:pPr>
        <w:pStyle w:val="ad"/>
        <w:ind w:left="0"/>
        <w:jc w:val="center"/>
        <w:outlineLvl w:val="1"/>
        <w:rPr>
          <w:rFonts w:ascii="Arial" w:hAnsi="Arial" w:cs="Arial"/>
          <w:b/>
        </w:rPr>
      </w:pPr>
      <w:bookmarkStart w:id="30" w:name="_Toc64298784"/>
      <w:bookmarkStart w:id="31" w:name="_Toc91490587"/>
      <w:r>
        <w:rPr>
          <w:rFonts w:ascii="Arial" w:hAnsi="Arial" w:cs="Arial"/>
          <w:b/>
        </w:rPr>
        <w:t xml:space="preserve">2.3. </w:t>
      </w:r>
      <w:r w:rsidR="005906F2" w:rsidRPr="00FC5D80">
        <w:rPr>
          <w:rFonts w:ascii="Arial" w:hAnsi="Arial" w:cs="Arial"/>
          <w:b/>
        </w:rPr>
        <w:t xml:space="preserve">Мероприятия по </w:t>
      </w:r>
      <w:bookmarkEnd w:id="30"/>
      <w:r w:rsidR="00265632" w:rsidRPr="00FC5D80">
        <w:rPr>
          <w:rFonts w:ascii="Arial" w:hAnsi="Arial" w:cs="Arial"/>
          <w:b/>
        </w:rPr>
        <w:t xml:space="preserve">обеспечению сохранности воинских захоронений на территории </w:t>
      </w:r>
      <w:r w:rsidR="009E199A" w:rsidRPr="00FC5D80">
        <w:rPr>
          <w:rFonts w:ascii="Arial" w:hAnsi="Arial" w:cs="Arial"/>
          <w:b/>
        </w:rPr>
        <w:t>Абрамовского</w:t>
      </w:r>
      <w:r w:rsidR="00265632" w:rsidRPr="00FC5D80">
        <w:rPr>
          <w:rFonts w:ascii="Arial" w:hAnsi="Arial" w:cs="Arial"/>
          <w:b/>
        </w:rPr>
        <w:t xml:space="preserve"> сельского поселения</w:t>
      </w:r>
      <w:bookmarkEnd w:id="31"/>
    </w:p>
    <w:p w:rsidR="005B2929" w:rsidRPr="00FC5D80" w:rsidRDefault="005B2929" w:rsidP="007A540D">
      <w:pPr>
        <w:spacing w:after="0"/>
        <w:ind w:firstLine="567"/>
        <w:jc w:val="both"/>
        <w:rPr>
          <w:rFonts w:ascii="Arial" w:hAnsi="Arial" w:cs="Arial"/>
          <w:b/>
          <w:sz w:val="24"/>
          <w:szCs w:val="24"/>
        </w:rPr>
      </w:pPr>
    </w:p>
    <w:p w:rsidR="003E3ECA" w:rsidRPr="00FC5D80" w:rsidRDefault="002D050B" w:rsidP="003E3ECA">
      <w:pPr>
        <w:spacing w:after="0"/>
        <w:ind w:firstLine="567"/>
        <w:jc w:val="both"/>
        <w:rPr>
          <w:rFonts w:ascii="Arial" w:hAnsi="Arial" w:cs="Arial"/>
          <w:b/>
          <w:sz w:val="24"/>
          <w:szCs w:val="24"/>
        </w:rPr>
      </w:pPr>
      <w:bookmarkStart w:id="32" w:name="_Toc454781554"/>
      <w:bookmarkStart w:id="33" w:name="_Toc64298785"/>
      <w:r w:rsidRPr="00FC5D80">
        <w:rPr>
          <w:rFonts w:ascii="Arial" w:hAnsi="Arial" w:cs="Arial"/>
          <w:sz w:val="24"/>
          <w:szCs w:val="24"/>
        </w:rPr>
        <w:t xml:space="preserve">Согласно ст. 6 </w:t>
      </w:r>
      <w:r w:rsidR="003E3ECA" w:rsidRPr="00FC5D80">
        <w:rPr>
          <w:rFonts w:ascii="Arial" w:hAnsi="Arial" w:cs="Arial"/>
          <w:sz w:val="24"/>
          <w:szCs w:val="24"/>
        </w:rPr>
        <w:t>Закон</w:t>
      </w:r>
      <w:r w:rsidRPr="00FC5D80">
        <w:rPr>
          <w:rFonts w:ascii="Arial" w:hAnsi="Arial" w:cs="Arial"/>
          <w:sz w:val="24"/>
          <w:szCs w:val="24"/>
        </w:rPr>
        <w:t>а</w:t>
      </w:r>
      <w:r w:rsidR="003E3ECA" w:rsidRPr="00FC5D80">
        <w:rPr>
          <w:rFonts w:ascii="Arial" w:hAnsi="Arial" w:cs="Arial"/>
          <w:sz w:val="24"/>
          <w:szCs w:val="24"/>
        </w:rPr>
        <w:t xml:space="preserve"> РФ от 14.01.1993 № 4292-1 «Об увековечении памяти погибших при защите Отечества»</w:t>
      </w:r>
      <w:r w:rsidR="0080136D" w:rsidRPr="00FC5D80">
        <w:rPr>
          <w:rFonts w:ascii="Arial" w:hAnsi="Arial" w:cs="Arial"/>
          <w:sz w:val="24"/>
          <w:szCs w:val="24"/>
        </w:rPr>
        <w:t xml:space="preserve"> </w:t>
      </w:r>
      <w:bookmarkStart w:id="34" w:name="sub_6005"/>
      <w:r w:rsidR="0080136D" w:rsidRPr="00FC5D80">
        <w:rPr>
          <w:rFonts w:ascii="Arial" w:hAnsi="Arial" w:cs="Arial"/>
          <w:b/>
          <w:sz w:val="24"/>
          <w:szCs w:val="24"/>
        </w:rPr>
        <w:t>сохранность воинских захоронений обеспечивается органами местного самоуправления.</w:t>
      </w:r>
      <w:bookmarkEnd w:id="34"/>
    </w:p>
    <w:p w:rsidR="007A540D" w:rsidRPr="00FC5D80" w:rsidRDefault="007A540D" w:rsidP="003E3ECA">
      <w:pPr>
        <w:spacing w:after="0"/>
        <w:ind w:firstLine="567"/>
        <w:jc w:val="both"/>
        <w:rPr>
          <w:rFonts w:ascii="Arial" w:eastAsia="Calibri" w:hAnsi="Arial" w:cs="Arial"/>
          <w:sz w:val="24"/>
          <w:szCs w:val="24"/>
        </w:rPr>
      </w:pPr>
    </w:p>
    <w:p w:rsidR="00D00681" w:rsidRPr="00FC5D80" w:rsidRDefault="00D00681" w:rsidP="00D00681">
      <w:pPr>
        <w:spacing w:after="0"/>
        <w:ind w:firstLine="709"/>
        <w:jc w:val="both"/>
        <w:rPr>
          <w:rFonts w:ascii="Arial" w:eastAsia="Calibri" w:hAnsi="Arial" w:cs="Arial"/>
          <w:b/>
          <w:sz w:val="24"/>
          <w:szCs w:val="24"/>
        </w:rPr>
      </w:pPr>
      <w:bookmarkStart w:id="35" w:name="sub_603"/>
      <w:r w:rsidRPr="00FC5D80">
        <w:rPr>
          <w:rFonts w:ascii="Arial" w:hAnsi="Arial" w:cs="Arial"/>
          <w:sz w:val="24"/>
          <w:szCs w:val="24"/>
        </w:rPr>
        <w:t>Воинские захоронения, расположенные на территории поселения: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77"/>
        <w:gridCol w:w="3828"/>
        <w:gridCol w:w="1559"/>
        <w:gridCol w:w="3396"/>
      </w:tblGrid>
      <w:tr w:rsidR="00B218A4" w:rsidRPr="00FC5D80" w:rsidTr="004D3E09">
        <w:trPr>
          <w:jc w:val="center"/>
        </w:trPr>
        <w:tc>
          <w:tcPr>
            <w:tcW w:w="567" w:type="dxa"/>
            <w:shd w:val="clear" w:color="auto" w:fill="D9D9D9"/>
          </w:tcPr>
          <w:p w:rsidR="00D00681" w:rsidRPr="00FC5D80" w:rsidRDefault="00D00681" w:rsidP="004D3E09">
            <w:pPr>
              <w:widowControl w:val="0"/>
              <w:autoSpaceDN w:val="0"/>
              <w:adjustRightInd w:val="0"/>
              <w:spacing w:after="0"/>
              <w:jc w:val="center"/>
              <w:rPr>
                <w:rFonts w:ascii="Arial" w:eastAsia="Calibri" w:hAnsi="Arial" w:cs="Arial"/>
                <w:b/>
                <w:bCs/>
                <w:sz w:val="24"/>
                <w:szCs w:val="24"/>
                <w:lang w:val="en-US"/>
              </w:rPr>
            </w:pPr>
            <w:r w:rsidRPr="00FC5D80">
              <w:rPr>
                <w:rFonts w:ascii="Arial" w:eastAsia="Calibri" w:hAnsi="Arial" w:cs="Arial"/>
                <w:b/>
                <w:bCs/>
                <w:sz w:val="24"/>
                <w:szCs w:val="24"/>
              </w:rPr>
              <w:t xml:space="preserve">№ </w:t>
            </w:r>
          </w:p>
          <w:p w:rsidR="00D00681" w:rsidRPr="00FC5D80" w:rsidRDefault="00D00681" w:rsidP="004D3E0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proofErr w:type="gramStart"/>
            <w:r w:rsidRPr="00FC5D80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/п</w:t>
            </w:r>
          </w:p>
        </w:tc>
        <w:tc>
          <w:tcPr>
            <w:tcW w:w="3828" w:type="dxa"/>
            <w:shd w:val="clear" w:color="auto" w:fill="D9D9D9"/>
            <w:vAlign w:val="center"/>
          </w:tcPr>
          <w:p w:rsidR="00D00681" w:rsidRPr="00FC5D80" w:rsidRDefault="00D00681" w:rsidP="004D3E0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Наименование</w:t>
            </w:r>
          </w:p>
          <w:p w:rsidR="00D00681" w:rsidRPr="00FC5D80" w:rsidRDefault="00D00681" w:rsidP="004D3E09">
            <w:pPr>
              <w:widowControl w:val="0"/>
              <w:suppressLineNumbers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объекта</w:t>
            </w:r>
          </w:p>
        </w:tc>
        <w:tc>
          <w:tcPr>
            <w:tcW w:w="1559" w:type="dxa"/>
            <w:shd w:val="clear" w:color="auto" w:fill="D9D9D9"/>
            <w:vAlign w:val="center"/>
          </w:tcPr>
          <w:p w:rsidR="00D00681" w:rsidRPr="00FC5D80" w:rsidRDefault="00D00681" w:rsidP="004D3E0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Датировка</w:t>
            </w:r>
          </w:p>
        </w:tc>
        <w:tc>
          <w:tcPr>
            <w:tcW w:w="3396" w:type="dxa"/>
            <w:shd w:val="clear" w:color="auto" w:fill="D9D9D9"/>
            <w:vAlign w:val="center"/>
          </w:tcPr>
          <w:p w:rsidR="00D00681" w:rsidRPr="00FC5D80" w:rsidRDefault="00D00681" w:rsidP="004D3E09">
            <w:pPr>
              <w:widowControl w:val="0"/>
              <w:suppressLineNumbers/>
              <w:suppressAutoHyphens/>
              <w:snapToGrid w:val="0"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</w:pPr>
            <w:r w:rsidRPr="00FC5D80">
              <w:rPr>
                <w:rFonts w:ascii="Arial" w:eastAsia="Lucida Sans Unicode" w:hAnsi="Arial" w:cs="Arial"/>
                <w:b/>
                <w:bCs/>
                <w:kern w:val="1"/>
                <w:sz w:val="24"/>
                <w:szCs w:val="24"/>
              </w:rPr>
              <w:t>Адрес</w:t>
            </w:r>
          </w:p>
        </w:tc>
      </w:tr>
      <w:tr w:rsidR="00B218A4" w:rsidRPr="00FC5D80" w:rsidTr="004D3E09">
        <w:trPr>
          <w:jc w:val="center"/>
        </w:trPr>
        <w:tc>
          <w:tcPr>
            <w:tcW w:w="567" w:type="dxa"/>
          </w:tcPr>
          <w:p w:rsidR="00D00681" w:rsidRPr="00FC5D80" w:rsidRDefault="00241D09" w:rsidP="00241D09">
            <w:pPr>
              <w:spacing w:after="0"/>
              <w:ind w:left="36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1.</w:t>
            </w:r>
          </w:p>
        </w:tc>
        <w:tc>
          <w:tcPr>
            <w:tcW w:w="3828" w:type="dxa"/>
            <w:shd w:val="clear" w:color="auto" w:fill="auto"/>
          </w:tcPr>
          <w:p w:rsidR="00D00681" w:rsidRPr="00FC5D80" w:rsidRDefault="00D00681" w:rsidP="004D3E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Воинское захоронение № 24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0681" w:rsidRPr="00FC5D80" w:rsidRDefault="00D00681" w:rsidP="004D3E09">
            <w:pPr>
              <w:spacing w:after="0" w:line="240" w:lineRule="auto"/>
              <w:ind w:left="538" w:hanging="3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1941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D00681" w:rsidRPr="00FC5D80" w:rsidRDefault="00D00681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C5D80">
              <w:rPr>
                <w:rFonts w:ascii="Arial" w:hAnsi="Arial" w:cs="Arial"/>
                <w:sz w:val="24"/>
                <w:szCs w:val="24"/>
              </w:rPr>
              <w:t>с</w:t>
            </w:r>
            <w:proofErr w:type="gramEnd"/>
            <w:r w:rsidRPr="00FC5D80">
              <w:rPr>
                <w:rFonts w:ascii="Arial" w:hAnsi="Arial" w:cs="Arial"/>
                <w:sz w:val="24"/>
                <w:szCs w:val="24"/>
              </w:rPr>
              <w:t>. Знаменка</w:t>
            </w:r>
          </w:p>
        </w:tc>
      </w:tr>
      <w:tr w:rsidR="00B218A4" w:rsidRPr="00FC5D80" w:rsidTr="004D3E09">
        <w:trPr>
          <w:jc w:val="center"/>
        </w:trPr>
        <w:tc>
          <w:tcPr>
            <w:tcW w:w="567" w:type="dxa"/>
          </w:tcPr>
          <w:p w:rsidR="00D00681" w:rsidRPr="00FC5D80" w:rsidRDefault="00241D09" w:rsidP="00241D09">
            <w:pPr>
              <w:spacing w:after="0"/>
              <w:ind w:left="360"/>
              <w:contextualSpacing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>
              <w:rPr>
                <w:rFonts w:ascii="Arial" w:eastAsia="Calibri" w:hAnsi="Arial" w:cs="Arial"/>
                <w:sz w:val="24"/>
                <w:szCs w:val="24"/>
              </w:rPr>
              <w:t>2.</w:t>
            </w:r>
          </w:p>
        </w:tc>
        <w:tc>
          <w:tcPr>
            <w:tcW w:w="3828" w:type="dxa"/>
            <w:shd w:val="clear" w:color="auto" w:fill="auto"/>
          </w:tcPr>
          <w:p w:rsidR="00D00681" w:rsidRPr="00FC5D80" w:rsidRDefault="00D00681" w:rsidP="004D3E09">
            <w:pPr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Воинское захоронение № 20</w:t>
            </w:r>
          </w:p>
        </w:tc>
        <w:tc>
          <w:tcPr>
            <w:tcW w:w="1559" w:type="dxa"/>
            <w:shd w:val="clear" w:color="auto" w:fill="auto"/>
            <w:vAlign w:val="center"/>
          </w:tcPr>
          <w:p w:rsidR="00D00681" w:rsidRPr="00FC5D80" w:rsidRDefault="00D00681" w:rsidP="004D3E09">
            <w:pPr>
              <w:spacing w:after="0" w:line="240" w:lineRule="auto"/>
              <w:ind w:left="538" w:hanging="357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1945</w:t>
            </w:r>
          </w:p>
        </w:tc>
        <w:tc>
          <w:tcPr>
            <w:tcW w:w="3396" w:type="dxa"/>
            <w:shd w:val="clear" w:color="auto" w:fill="auto"/>
            <w:vAlign w:val="center"/>
          </w:tcPr>
          <w:p w:rsidR="00D00681" w:rsidRPr="00FC5D80" w:rsidRDefault="00D00681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п. Абрамовка</w:t>
            </w:r>
          </w:p>
        </w:tc>
      </w:tr>
    </w:tbl>
    <w:p w:rsidR="00D00681" w:rsidRPr="00FC5D80" w:rsidRDefault="00D00681" w:rsidP="00D00681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</w:p>
    <w:p w:rsidR="00DB3DE9" w:rsidRPr="00FC5D80" w:rsidRDefault="00DB3DE9" w:rsidP="00DB3DE9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 целях обеспечения сохранности воинских захоронений в местах, где они расположены, органами местного самоуправления устанавливаются охранные зоны и зоны охраняемого природного ландшафта в порядке, определяемом законодательством Российской Федерации.</w:t>
      </w:r>
    </w:p>
    <w:p w:rsidR="00DB3DE9" w:rsidRPr="00FC5D80" w:rsidRDefault="00DB3DE9" w:rsidP="00DB3DE9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Выявленные воинские захоронения до решения вопроса о принятии их на государственный учет подлежат охране в соответствии с требованиями Закона РФ № 4292-1.</w:t>
      </w:r>
    </w:p>
    <w:p w:rsidR="00DB3DE9" w:rsidRPr="00FC5D80" w:rsidRDefault="00DB3DE9" w:rsidP="00DB3DE9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Проекты планировки, застройки и реконструкции городов и других населенных пунктов, строительных объектов разрабатываются с учетом необходимости обеспечения сохранности воинских захоронений.</w:t>
      </w:r>
    </w:p>
    <w:p w:rsidR="003E3ECA" w:rsidRPr="00FC5D80" w:rsidRDefault="003E3ECA" w:rsidP="00DB3DE9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bookmarkStart w:id="36" w:name="sub_604"/>
      <w:bookmarkEnd w:id="35"/>
      <w:r w:rsidRPr="00FC5D80">
        <w:rPr>
          <w:rFonts w:ascii="Arial" w:hAnsi="Arial" w:cs="Arial"/>
          <w:sz w:val="24"/>
          <w:szCs w:val="24"/>
        </w:rPr>
        <w:t>Строительные, земляные, дорожные и другие работы, в результате которых могут быть повреждены воинские захоронения, проводятся только после согласования с органами местного самоуправления.</w:t>
      </w:r>
    </w:p>
    <w:p w:rsidR="003E3ECA" w:rsidRPr="00FC5D80" w:rsidRDefault="003E3ECA" w:rsidP="00DB3DE9">
      <w:pPr>
        <w:spacing w:after="0"/>
        <w:ind w:firstLine="567"/>
        <w:jc w:val="both"/>
        <w:rPr>
          <w:rFonts w:ascii="Arial" w:hAnsi="Arial" w:cs="Arial"/>
          <w:sz w:val="24"/>
          <w:szCs w:val="24"/>
        </w:rPr>
      </w:pPr>
      <w:bookmarkStart w:id="37" w:name="sub_605"/>
      <w:bookmarkEnd w:id="36"/>
      <w:r w:rsidRPr="00FC5D80">
        <w:rPr>
          <w:rFonts w:ascii="Arial" w:hAnsi="Arial" w:cs="Arial"/>
          <w:sz w:val="24"/>
          <w:szCs w:val="24"/>
        </w:rPr>
        <w:t>Предприятия, организации, учреждения и граждане несут ответственность за сохранность воинских захоронений, находящихся на землях, предоставленных им в пользование. В случае обнаружения захоронений на предоставленных им землях они обязаны сообщить об этом в органы местного самоуправления.</w:t>
      </w:r>
    </w:p>
    <w:bookmarkEnd w:id="37"/>
    <w:p w:rsidR="003E3ECA" w:rsidRPr="00FC5D80" w:rsidRDefault="003E3ECA" w:rsidP="003E3ECA">
      <w:pPr>
        <w:pStyle w:val="2"/>
        <w:numPr>
          <w:ilvl w:val="0"/>
          <w:numId w:val="0"/>
        </w:numPr>
        <w:tabs>
          <w:tab w:val="clear" w:pos="1134"/>
        </w:tabs>
        <w:ind w:firstLine="567"/>
        <w:rPr>
          <w:rFonts w:ascii="Arial" w:hAnsi="Arial" w:cs="Arial"/>
        </w:rPr>
      </w:pPr>
    </w:p>
    <w:p w:rsidR="00B85202" w:rsidRPr="00FC5D80" w:rsidRDefault="00B85202" w:rsidP="00B85202">
      <w:pPr>
        <w:pStyle w:val="Standard"/>
        <w:spacing w:line="276" w:lineRule="auto"/>
        <w:ind w:firstLine="567"/>
        <w:jc w:val="center"/>
        <w:rPr>
          <w:rFonts w:ascii="Arial" w:hAnsi="Arial" w:cs="Arial"/>
          <w:b/>
        </w:rPr>
      </w:pPr>
      <w:r w:rsidRPr="00FC5D80">
        <w:rPr>
          <w:rFonts w:ascii="Arial" w:eastAsia="Calibri" w:hAnsi="Arial" w:cs="Arial"/>
          <w:b/>
          <w:bCs/>
        </w:rPr>
        <w:t xml:space="preserve">Перечень мероприятий по </w:t>
      </w:r>
      <w:r w:rsidRPr="00FC5D80">
        <w:rPr>
          <w:rFonts w:ascii="Arial" w:hAnsi="Arial" w:cs="Arial"/>
          <w:b/>
        </w:rPr>
        <w:t>обеспечению сохранности воин</w:t>
      </w:r>
      <w:r w:rsidR="008F73CB" w:rsidRPr="00FC5D80">
        <w:rPr>
          <w:rFonts w:ascii="Arial" w:hAnsi="Arial" w:cs="Arial"/>
          <w:b/>
        </w:rPr>
        <w:t xml:space="preserve">ских захоронений на территории </w:t>
      </w:r>
      <w:r w:rsidR="009E199A" w:rsidRPr="00FC5D80">
        <w:rPr>
          <w:rFonts w:ascii="Arial" w:hAnsi="Arial" w:cs="Arial"/>
          <w:b/>
        </w:rPr>
        <w:t>Абрамовского</w:t>
      </w:r>
      <w:r w:rsidRPr="00FC5D80">
        <w:rPr>
          <w:rFonts w:ascii="Arial" w:hAnsi="Arial" w:cs="Arial"/>
          <w:b/>
        </w:rPr>
        <w:t xml:space="preserve"> сельского поселения</w:t>
      </w:r>
    </w:p>
    <w:tbl>
      <w:tblPr>
        <w:tblW w:w="9495" w:type="dxa"/>
        <w:tblInd w:w="55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708"/>
        <w:gridCol w:w="6519"/>
        <w:gridCol w:w="1139"/>
        <w:gridCol w:w="1129"/>
      </w:tblGrid>
      <w:tr w:rsidR="00B218A4" w:rsidRPr="00FC5D80" w:rsidTr="00C32F1B">
        <w:trPr>
          <w:trHeight w:val="307"/>
          <w:tblHeader/>
        </w:trPr>
        <w:tc>
          <w:tcPr>
            <w:tcW w:w="708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B85202" w:rsidRPr="00FC5D80" w:rsidRDefault="00B85202" w:rsidP="00C32F1B">
            <w:pPr>
              <w:pStyle w:val="a9"/>
              <w:snapToGrid w:val="0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lastRenderedPageBreak/>
              <w:t xml:space="preserve">№ </w:t>
            </w:r>
            <w:proofErr w:type="gramStart"/>
            <w:r w:rsidRPr="00FC5D80">
              <w:rPr>
                <w:rFonts w:ascii="Arial" w:eastAsia="Times New Roman" w:hAnsi="Arial" w:cs="Arial"/>
                <w:b/>
                <w:bCs/>
              </w:rPr>
              <w:t>п</w:t>
            </w:r>
            <w:proofErr w:type="gramEnd"/>
            <w:r w:rsidRPr="00FC5D80">
              <w:rPr>
                <w:rFonts w:ascii="Arial" w:eastAsia="Times New Roman" w:hAnsi="Arial" w:cs="Arial"/>
                <w:b/>
                <w:bCs/>
              </w:rPr>
              <w:t>/п</w:t>
            </w:r>
          </w:p>
        </w:tc>
        <w:tc>
          <w:tcPr>
            <w:tcW w:w="6519" w:type="dxa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6E6E6"/>
            <w:vAlign w:val="center"/>
            <w:hideMark/>
          </w:tcPr>
          <w:p w:rsidR="00B85202" w:rsidRPr="00FC5D80" w:rsidRDefault="00B85202" w:rsidP="00C32F1B">
            <w:pPr>
              <w:pStyle w:val="a9"/>
              <w:snapToGrid w:val="0"/>
              <w:ind w:firstLine="851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t>Наименование мероприятий</w:t>
            </w:r>
          </w:p>
        </w:tc>
        <w:tc>
          <w:tcPr>
            <w:tcW w:w="2268" w:type="dxa"/>
            <w:gridSpan w:val="2"/>
            <w:tcBorders>
              <w:top w:val="single" w:sz="2" w:space="0" w:color="000000"/>
              <w:left w:val="single" w:sz="2" w:space="0" w:color="000000"/>
              <w:bottom w:val="single" w:sz="4" w:space="0" w:color="auto"/>
              <w:right w:val="single" w:sz="2" w:space="0" w:color="000000"/>
            </w:tcBorders>
            <w:shd w:val="clear" w:color="auto" w:fill="E6E6E6"/>
            <w:hideMark/>
          </w:tcPr>
          <w:p w:rsidR="00B85202" w:rsidRPr="00FC5D80" w:rsidRDefault="00B85202" w:rsidP="00C32F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C32F1B">
        <w:trPr>
          <w:trHeight w:val="333"/>
          <w:tblHeader/>
        </w:trPr>
        <w:tc>
          <w:tcPr>
            <w:tcW w:w="708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85202" w:rsidRPr="00FC5D80" w:rsidRDefault="00B85202" w:rsidP="00C32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6519" w:type="dxa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85202" w:rsidRPr="00FC5D80" w:rsidRDefault="00B85202" w:rsidP="00C32F1B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E6E6E6"/>
            <w:hideMark/>
          </w:tcPr>
          <w:p w:rsidR="00B85202" w:rsidRPr="00FC5D80" w:rsidRDefault="00B85202" w:rsidP="00C32F1B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  <w:lang w:val="en-US"/>
              </w:rPr>
            </w:pPr>
            <w:r w:rsidRPr="00FC5D80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I</w:t>
            </w:r>
          </w:p>
          <w:p w:rsidR="00B85202" w:rsidRPr="00FC5D80" w:rsidRDefault="00B85202" w:rsidP="00C32F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</w:pPr>
            <w:r w:rsidRPr="00FC5D8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очередь</w:t>
            </w:r>
          </w:p>
        </w:tc>
        <w:tc>
          <w:tcPr>
            <w:tcW w:w="1129" w:type="dxa"/>
            <w:tcBorders>
              <w:top w:val="single" w:sz="4" w:space="0" w:color="auto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E6E6E6"/>
            <w:hideMark/>
          </w:tcPr>
          <w:p w:rsidR="00B85202" w:rsidRPr="00FC5D80" w:rsidRDefault="00B85202" w:rsidP="00C32F1B">
            <w:pPr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  <w:lang w:val="en-US"/>
              </w:rPr>
            </w:pPr>
            <w:r w:rsidRPr="00FC5D80">
              <w:rPr>
                <w:rFonts w:ascii="Arial" w:eastAsia="Times New Roman" w:hAnsi="Arial" w:cs="Arial"/>
                <w:b/>
                <w:bCs/>
                <w:sz w:val="24"/>
                <w:szCs w:val="24"/>
                <w:lang w:val="en-US"/>
              </w:rPr>
              <w:t>II</w:t>
            </w:r>
          </w:p>
          <w:p w:rsidR="00B85202" w:rsidRPr="00FC5D80" w:rsidRDefault="00B85202" w:rsidP="00C32F1B">
            <w:pPr>
              <w:widowControl w:val="0"/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kern w:val="2"/>
                <w:sz w:val="24"/>
                <w:szCs w:val="24"/>
              </w:rPr>
            </w:pPr>
            <w:r w:rsidRPr="00FC5D80">
              <w:rPr>
                <w:rFonts w:ascii="Arial" w:eastAsia="Times New Roman" w:hAnsi="Arial" w:cs="Arial"/>
                <w:b/>
                <w:bCs/>
                <w:sz w:val="24"/>
                <w:szCs w:val="24"/>
              </w:rPr>
              <w:t>очередь</w:t>
            </w:r>
          </w:p>
        </w:tc>
      </w:tr>
      <w:tr w:rsidR="00B218A4" w:rsidRPr="00FC5D80" w:rsidTr="00C32F1B">
        <w:trPr>
          <w:trHeight w:val="285"/>
        </w:trPr>
        <w:tc>
          <w:tcPr>
            <w:tcW w:w="708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:rsidR="00B85202" w:rsidRPr="00FC5D80" w:rsidRDefault="00B85202" w:rsidP="00C32F1B">
            <w:pPr>
              <w:widowControl w:val="0"/>
              <w:suppressAutoHyphens/>
              <w:spacing w:after="0" w:line="240" w:lineRule="auto"/>
              <w:jc w:val="center"/>
              <w:rPr>
                <w:rFonts w:ascii="Arial" w:eastAsia="Lucida Sans Unicode" w:hAnsi="Arial" w:cs="Arial"/>
                <w:b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65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hideMark/>
          </w:tcPr>
          <w:p w:rsidR="00B85202" w:rsidRPr="00FC5D80" w:rsidRDefault="00B85202" w:rsidP="00C32F1B">
            <w:pPr>
              <w:widowControl w:val="0"/>
              <w:tabs>
                <w:tab w:val="left" w:pos="6816"/>
              </w:tabs>
              <w:suppressAutoHyphens/>
              <w:snapToGrid w:val="0"/>
              <w:spacing w:after="0" w:line="240" w:lineRule="auto"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  <w:lang w:eastAsia="ar-SA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Проведение мероприятий по разработке по установлению проектов охранных зон и зон охраняемого природного ландшафта воинских захоронений в порядке, определяемом законодательством Российской Федерации.</w:t>
            </w:r>
          </w:p>
        </w:tc>
        <w:tc>
          <w:tcPr>
            <w:tcW w:w="113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:rsidR="00B85202" w:rsidRPr="00FC5D80" w:rsidRDefault="00B85202" w:rsidP="00C32F1B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2"/>
                <w:sz w:val="24"/>
                <w:szCs w:val="24"/>
              </w:rPr>
            </w:pPr>
            <w:r w:rsidRPr="00FC5D80">
              <w:rPr>
                <w:rFonts w:ascii="Arial" w:eastAsia="Times New Roman" w:hAnsi="Arial" w:cs="Arial"/>
                <w:b/>
                <w:kern w:val="2"/>
                <w:sz w:val="24"/>
                <w:szCs w:val="24"/>
              </w:rPr>
              <w:t>+</w:t>
            </w:r>
          </w:p>
        </w:tc>
        <w:tc>
          <w:tcPr>
            <w:tcW w:w="1129" w:type="dxa"/>
            <w:tcBorders>
              <w:top w:val="single" w:sz="2" w:space="0" w:color="000000"/>
              <w:left w:val="single" w:sz="4" w:space="0" w:color="auto"/>
              <w:bottom w:val="single" w:sz="2" w:space="0" w:color="000000"/>
              <w:right w:val="single" w:sz="2" w:space="0" w:color="000000"/>
            </w:tcBorders>
            <w:shd w:val="clear" w:color="auto" w:fill="auto"/>
            <w:vAlign w:val="center"/>
          </w:tcPr>
          <w:p w:rsidR="00B85202" w:rsidRPr="00FC5D80" w:rsidRDefault="00B85202" w:rsidP="00C32F1B">
            <w:pPr>
              <w:widowControl w:val="0"/>
              <w:tabs>
                <w:tab w:val="left" w:pos="4524"/>
              </w:tabs>
              <w:suppressAutoHyphens/>
              <w:snapToGrid w:val="0"/>
              <w:spacing w:after="0" w:line="240" w:lineRule="auto"/>
              <w:jc w:val="center"/>
              <w:rPr>
                <w:rFonts w:ascii="Arial" w:eastAsia="Times New Roman" w:hAnsi="Arial" w:cs="Arial"/>
                <w:b/>
                <w:kern w:val="2"/>
                <w:sz w:val="24"/>
                <w:szCs w:val="24"/>
              </w:rPr>
            </w:pPr>
          </w:p>
        </w:tc>
      </w:tr>
    </w:tbl>
    <w:p w:rsidR="007A540D" w:rsidRPr="00FC5D80" w:rsidRDefault="007A540D" w:rsidP="003E3ECA">
      <w:pPr>
        <w:pStyle w:val="2"/>
        <w:numPr>
          <w:ilvl w:val="0"/>
          <w:numId w:val="0"/>
        </w:numPr>
        <w:tabs>
          <w:tab w:val="clear" w:pos="1134"/>
        </w:tabs>
        <w:ind w:firstLine="567"/>
        <w:rPr>
          <w:rFonts w:ascii="Arial" w:hAnsi="Arial" w:cs="Arial"/>
        </w:rPr>
      </w:pPr>
    </w:p>
    <w:p w:rsidR="0008238D" w:rsidRPr="00FC5D80" w:rsidRDefault="00241D09" w:rsidP="00241D09">
      <w:pPr>
        <w:pStyle w:val="2"/>
        <w:numPr>
          <w:ilvl w:val="0"/>
          <w:numId w:val="0"/>
        </w:numPr>
        <w:tabs>
          <w:tab w:val="clear" w:pos="1134"/>
          <w:tab w:val="left" w:pos="0"/>
        </w:tabs>
        <w:jc w:val="center"/>
        <w:outlineLvl w:val="1"/>
        <w:rPr>
          <w:rFonts w:ascii="Arial" w:hAnsi="Arial" w:cs="Arial"/>
        </w:rPr>
      </w:pPr>
      <w:bookmarkStart w:id="38" w:name="_Toc91490588"/>
      <w:r>
        <w:rPr>
          <w:rFonts w:ascii="Arial" w:hAnsi="Arial" w:cs="Arial"/>
        </w:rPr>
        <w:t xml:space="preserve">2.4. </w:t>
      </w:r>
      <w:r w:rsidR="00EC6A32" w:rsidRPr="00FC5D80">
        <w:rPr>
          <w:rFonts w:ascii="Arial" w:hAnsi="Arial" w:cs="Arial"/>
        </w:rPr>
        <w:t xml:space="preserve">Мероприятия по размещению на территории </w:t>
      </w:r>
      <w:r w:rsidR="009E199A" w:rsidRPr="00FC5D80">
        <w:rPr>
          <w:rFonts w:ascii="Arial" w:hAnsi="Arial" w:cs="Arial"/>
        </w:rPr>
        <w:t>Абрамовского</w:t>
      </w:r>
      <w:r w:rsidR="00C904BF" w:rsidRPr="00FC5D80">
        <w:rPr>
          <w:rFonts w:ascii="Arial" w:hAnsi="Arial" w:cs="Arial"/>
        </w:rPr>
        <w:t xml:space="preserve"> сельского поселения</w:t>
      </w:r>
      <w:r w:rsidR="00511A2A" w:rsidRPr="00FC5D80">
        <w:rPr>
          <w:rFonts w:ascii="Arial" w:hAnsi="Arial" w:cs="Arial"/>
        </w:rPr>
        <w:t xml:space="preserve"> </w:t>
      </w:r>
      <w:r w:rsidR="00EC6A32" w:rsidRPr="00FC5D80">
        <w:rPr>
          <w:rFonts w:ascii="Arial" w:hAnsi="Arial" w:cs="Arial"/>
        </w:rPr>
        <w:t>объектов капитального строительства местного значения</w:t>
      </w:r>
      <w:bookmarkEnd w:id="32"/>
      <w:bookmarkEnd w:id="33"/>
      <w:bookmarkEnd w:id="38"/>
    </w:p>
    <w:p w:rsidR="008F637E" w:rsidRPr="00FC5D80" w:rsidRDefault="008F637E" w:rsidP="005906F2">
      <w:pPr>
        <w:pStyle w:val="2"/>
        <w:numPr>
          <w:ilvl w:val="0"/>
          <w:numId w:val="0"/>
        </w:numPr>
        <w:tabs>
          <w:tab w:val="clear" w:pos="1134"/>
          <w:tab w:val="left" w:pos="0"/>
        </w:tabs>
        <w:rPr>
          <w:rFonts w:ascii="Arial" w:hAnsi="Arial" w:cs="Arial"/>
        </w:rPr>
      </w:pPr>
    </w:p>
    <w:p w:rsidR="008F637E" w:rsidRPr="00FC5D80" w:rsidRDefault="00241D09" w:rsidP="00241D09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jc w:val="center"/>
        <w:outlineLvl w:val="2"/>
        <w:rPr>
          <w:rFonts w:ascii="Arial" w:hAnsi="Arial" w:cs="Arial"/>
          <w:i w:val="0"/>
        </w:rPr>
      </w:pPr>
      <w:bookmarkStart w:id="39" w:name="_Toc454781555"/>
      <w:bookmarkStart w:id="40" w:name="_Toc64298786"/>
      <w:bookmarkStart w:id="41" w:name="_Toc91490589"/>
      <w:r>
        <w:rPr>
          <w:rFonts w:ascii="Arial" w:hAnsi="Arial" w:cs="Arial"/>
          <w:i w:val="0"/>
        </w:rPr>
        <w:t xml:space="preserve">2.4.1. </w:t>
      </w:r>
      <w:r w:rsidR="00F75EF3" w:rsidRPr="00FC5D80">
        <w:rPr>
          <w:rFonts w:ascii="Arial" w:hAnsi="Arial" w:cs="Arial"/>
          <w:i w:val="0"/>
        </w:rPr>
        <w:t>Мероприятия</w:t>
      </w:r>
      <w:r w:rsidR="0008238D" w:rsidRPr="00FC5D80">
        <w:rPr>
          <w:rFonts w:ascii="Arial" w:hAnsi="Arial" w:cs="Arial"/>
          <w:i w:val="0"/>
        </w:rPr>
        <w:t xml:space="preserve"> по обеспечению территории </w:t>
      </w:r>
      <w:r w:rsidR="009E199A" w:rsidRPr="00FC5D80">
        <w:rPr>
          <w:rFonts w:ascii="Arial" w:hAnsi="Arial" w:cs="Arial"/>
          <w:i w:val="0"/>
        </w:rPr>
        <w:t>Абрамовского</w:t>
      </w:r>
      <w:r w:rsidR="00C904BF" w:rsidRPr="00FC5D80">
        <w:rPr>
          <w:rFonts w:ascii="Arial" w:hAnsi="Arial" w:cs="Arial"/>
          <w:i w:val="0"/>
        </w:rPr>
        <w:t xml:space="preserve"> сельского поселения</w:t>
      </w:r>
      <w:r w:rsidR="005906F2" w:rsidRPr="00FC5D80">
        <w:rPr>
          <w:rFonts w:ascii="Arial" w:hAnsi="Arial" w:cs="Arial"/>
          <w:i w:val="0"/>
        </w:rPr>
        <w:t xml:space="preserve"> </w:t>
      </w:r>
      <w:r w:rsidR="0008238D" w:rsidRPr="00FC5D80">
        <w:rPr>
          <w:rFonts w:ascii="Arial" w:hAnsi="Arial" w:cs="Arial"/>
          <w:i w:val="0"/>
        </w:rPr>
        <w:t>объектами инженерной инфраструктуры</w:t>
      </w:r>
      <w:bookmarkEnd w:id="39"/>
      <w:bookmarkEnd w:id="40"/>
      <w:bookmarkEnd w:id="41"/>
    </w:p>
    <w:p w:rsidR="00043340" w:rsidRPr="00FC5D80" w:rsidRDefault="00043340" w:rsidP="00241D09">
      <w:pPr>
        <w:shd w:val="clear" w:color="auto" w:fill="FFFFFF"/>
        <w:autoSpaceDE w:val="0"/>
        <w:spacing w:after="0" w:line="276" w:lineRule="auto"/>
        <w:ind w:firstLine="567"/>
        <w:jc w:val="center"/>
        <w:rPr>
          <w:rFonts w:ascii="Arial" w:eastAsia="TimesNewRomanPS-BoldItalicMT" w:hAnsi="Arial" w:cs="Arial"/>
          <w:spacing w:val="-10"/>
          <w:sz w:val="24"/>
          <w:szCs w:val="24"/>
        </w:rPr>
      </w:pPr>
    </w:p>
    <w:tbl>
      <w:tblPr>
        <w:tblW w:w="942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/>
      </w:tblPr>
      <w:tblGrid>
        <w:gridCol w:w="567"/>
        <w:gridCol w:w="6414"/>
        <w:gridCol w:w="1309"/>
        <w:gridCol w:w="1134"/>
      </w:tblGrid>
      <w:tr w:rsidR="00B218A4" w:rsidRPr="00FC5D80" w:rsidTr="004D3E09">
        <w:trPr>
          <w:trHeight w:val="276"/>
          <w:jc w:val="center"/>
        </w:trPr>
        <w:tc>
          <w:tcPr>
            <w:tcW w:w="567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t>№</w:t>
            </w:r>
          </w:p>
          <w:p w:rsidR="00043340" w:rsidRPr="00FC5D80" w:rsidRDefault="00043340" w:rsidP="004D3E09">
            <w:pPr>
              <w:pStyle w:val="a9"/>
              <w:ind w:left="-279" w:right="-115" w:firstLine="5"/>
              <w:jc w:val="center"/>
              <w:rPr>
                <w:rFonts w:ascii="Arial" w:eastAsia="Times New Roman" w:hAnsi="Arial" w:cs="Arial"/>
                <w:b/>
                <w:bCs/>
              </w:rPr>
            </w:pPr>
            <w:proofErr w:type="gramStart"/>
            <w:r w:rsidRPr="00FC5D80">
              <w:rPr>
                <w:rFonts w:ascii="Arial" w:eastAsia="Times New Roman" w:hAnsi="Arial" w:cs="Arial"/>
                <w:b/>
                <w:bCs/>
              </w:rPr>
              <w:t>п</w:t>
            </w:r>
            <w:proofErr w:type="gramEnd"/>
            <w:r w:rsidRPr="00FC5D80">
              <w:rPr>
                <w:rFonts w:ascii="Arial" w:eastAsia="Times New Roman" w:hAnsi="Arial" w:cs="Arial"/>
                <w:b/>
                <w:bCs/>
              </w:rPr>
              <w:t>/п</w:t>
            </w:r>
          </w:p>
        </w:tc>
        <w:tc>
          <w:tcPr>
            <w:tcW w:w="6414" w:type="dxa"/>
            <w:vMerge w:val="restart"/>
            <w:tcBorders>
              <w:top w:val="single" w:sz="4" w:space="0" w:color="000000"/>
              <w:left w:val="single" w:sz="4" w:space="0" w:color="000000"/>
              <w:right w:val="nil"/>
            </w:tcBorders>
            <w:shd w:val="clear" w:color="auto" w:fill="D9D9D9" w:themeFill="background1" w:themeFillShade="D9"/>
            <w:vAlign w:val="center"/>
            <w:hideMark/>
          </w:tcPr>
          <w:p w:rsidR="00043340" w:rsidRPr="00FC5D80" w:rsidRDefault="00043340" w:rsidP="004D3E09">
            <w:pPr>
              <w:pStyle w:val="a9"/>
              <w:snapToGrid w:val="0"/>
              <w:ind w:firstLine="5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  <w:tc>
          <w:tcPr>
            <w:tcW w:w="244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43340" w:rsidRPr="00FC5D80" w:rsidRDefault="0004334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6414" w:type="dxa"/>
            <w:vMerge/>
            <w:tcBorders>
              <w:left w:val="single" w:sz="4" w:space="0" w:color="000000"/>
              <w:bottom w:val="single" w:sz="4" w:space="0" w:color="000000"/>
              <w:right w:val="nil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pStyle w:val="a9"/>
              <w:snapToGrid w:val="0"/>
              <w:ind w:firstLine="5"/>
              <w:jc w:val="center"/>
              <w:rPr>
                <w:rFonts w:ascii="Arial" w:eastAsia="Times New Roman" w:hAnsi="Arial" w:cs="Arial"/>
                <w:b/>
                <w:bCs/>
              </w:rPr>
            </w:pP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43340" w:rsidRPr="00FC5D80" w:rsidRDefault="00043340" w:rsidP="004D3E09">
            <w:pPr>
              <w:spacing w:after="0" w:line="240" w:lineRule="auto"/>
              <w:ind w:left="-279" w:right="-115" w:firstLine="5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1.Водоснабжение</w:t>
            </w:r>
          </w:p>
        </w:tc>
      </w:tr>
      <w:tr w:rsidR="00B218A4" w:rsidRPr="00FC5D80" w:rsidTr="004D3E09">
        <w:trPr>
          <w:trHeight w:val="400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1.1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Реконструкция системы водоснабжения в п. Осинки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68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1.2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Реконструкция водопроводных сетей и сооружений в п. Абрамовка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  <w:b/>
              </w:rPr>
            </w:pPr>
            <w:r w:rsidRPr="00FC5D80">
              <w:rPr>
                <w:rFonts w:ascii="Arial" w:hAnsi="Arial" w:cs="Arial"/>
                <w:b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9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241D09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Установка водомеров на вводах водопровода во всех зданиях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524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241D09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Оборудование всех объектов водоснабжения системами автоматического управления и регулирования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31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241D09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Своевременная реконструкция и капитальный ремонт существующих водопроводных сетей в населенных пунктах поселения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60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241D09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>
              <w:rPr>
                <w:rFonts w:ascii="Arial" w:eastAsia="Times New Roman" w:hAnsi="Arial" w:cs="Arial"/>
              </w:rPr>
              <w:t>1.6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tabs>
                <w:tab w:val="left" w:pos="1140"/>
              </w:tabs>
              <w:snapToGrid w:val="0"/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Новое строительство водопроводной сети  в населенных пунктах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50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/>
              </w:rPr>
            </w:pPr>
            <w:r w:rsidRPr="00FC5D80">
              <w:rPr>
                <w:rFonts w:ascii="Arial" w:eastAsia="Times New Roman" w:hAnsi="Arial" w:cs="Arial"/>
                <w:b/>
              </w:rPr>
              <w:t>2.Водоотведение</w:t>
            </w:r>
          </w:p>
        </w:tc>
      </w:tr>
      <w:tr w:rsidR="00B218A4" w:rsidRPr="00FC5D80" w:rsidTr="004D3E09">
        <w:trPr>
          <w:trHeight w:val="54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2.1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  <w:hideMark/>
          </w:tcPr>
          <w:p w:rsidR="00043340" w:rsidRPr="00FC5D80" w:rsidRDefault="00043340" w:rsidP="004D3E0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Проектирование и строительство системы канализации и сооружений по очистке бытового стока</w:t>
            </w:r>
            <w:r w:rsidRPr="00FC5D80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 xml:space="preserve">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303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2.2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43340" w:rsidRPr="00FC5D80" w:rsidRDefault="00043340" w:rsidP="004D3E0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Проведение мероприятий по снижению водоотведения за счет введения систем оборотного водоснабжения, создания бессточных производств и </w:t>
            </w:r>
            <w:proofErr w:type="spellStart"/>
            <w:r w:rsidRPr="00FC5D80">
              <w:rPr>
                <w:rFonts w:ascii="Arial" w:eastAsia="Calibri" w:hAnsi="Arial" w:cs="Arial"/>
                <w:sz w:val="24"/>
                <w:szCs w:val="24"/>
              </w:rPr>
              <w:t>водосберегающих</w:t>
            </w:r>
            <w:proofErr w:type="spellEnd"/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 технологий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329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lastRenderedPageBreak/>
              <w:t>2.3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43340" w:rsidRPr="00FC5D80" w:rsidRDefault="00043340" w:rsidP="004D3E0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proofErr w:type="spellStart"/>
            <w:r w:rsidRPr="00FC5D80">
              <w:rPr>
                <w:rFonts w:ascii="Arial" w:eastAsia="Calibri" w:hAnsi="Arial" w:cs="Arial"/>
                <w:sz w:val="24"/>
                <w:szCs w:val="24"/>
              </w:rPr>
              <w:t>Канализование</w:t>
            </w:r>
            <w:proofErr w:type="spellEnd"/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 существующего </w:t>
            </w:r>
            <w:proofErr w:type="spellStart"/>
            <w:r w:rsidRPr="00FC5D80">
              <w:rPr>
                <w:rFonts w:ascii="Arial" w:eastAsia="Calibri" w:hAnsi="Arial" w:cs="Arial"/>
                <w:sz w:val="24"/>
                <w:szCs w:val="24"/>
              </w:rPr>
              <w:t>неканализованного</w:t>
            </w:r>
            <w:proofErr w:type="spellEnd"/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 жилого фонда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218A4" w:rsidRPr="00FC5D80" w:rsidTr="004D3E09">
        <w:trPr>
          <w:trHeight w:val="27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2.4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uto"/>
          </w:tcPr>
          <w:p w:rsidR="00043340" w:rsidRPr="00FC5D80" w:rsidRDefault="00043340" w:rsidP="004D3E09">
            <w:pPr>
              <w:spacing w:after="0" w:line="240" w:lineRule="auto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Установка локальных очистных сооружений на производственных предприятиях поселения, осуществляющих сброс сточных вод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218A4" w:rsidRPr="00FC5D80" w:rsidTr="004D3E09">
        <w:trPr>
          <w:trHeight w:val="312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t>3.Газоснабжение</w:t>
            </w:r>
          </w:p>
        </w:tc>
      </w:tr>
      <w:tr w:rsidR="00B218A4" w:rsidRPr="00FC5D80" w:rsidTr="004D3E09">
        <w:trPr>
          <w:trHeight w:val="298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3.1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FC5D80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>Поэтапный переход на использование сетевого газа объектов, потребляющих сжиженный углеводородный газ (СУГ)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317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3.2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autoSpaceDE w:val="0"/>
              <w:spacing w:after="0" w:line="240" w:lineRule="auto"/>
              <w:jc w:val="both"/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</w:pPr>
            <w:r w:rsidRPr="00FC5D80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Новое строительство систем газоснабжения для </w:t>
            </w:r>
            <w:hyperlink r:id="rId9" w:history="1">
              <w:proofErr w:type="spellStart"/>
              <w:r w:rsidRPr="00FC5D80">
                <w:rPr>
                  <w:rFonts w:ascii="Arial" w:eastAsia="Arial" w:hAnsi="Arial" w:cs="Arial"/>
                  <w:sz w:val="24"/>
                  <w:szCs w:val="24"/>
                  <w:shd w:val="clear" w:color="auto" w:fill="FFFFFF"/>
                </w:rPr>
                <w:t>негазифицированн</w:t>
              </w:r>
            </w:hyperlink>
            <w:r w:rsidRPr="00FC5D80">
              <w:rPr>
                <w:rFonts w:ascii="Arial" w:hAnsi="Arial" w:cs="Arial"/>
                <w:sz w:val="24"/>
                <w:szCs w:val="24"/>
              </w:rPr>
              <w:t>ого</w:t>
            </w:r>
            <w:proofErr w:type="spellEnd"/>
            <w:r w:rsidRPr="00FC5D80">
              <w:rPr>
                <w:rFonts w:ascii="Arial" w:eastAsia="Arial" w:hAnsi="Arial" w:cs="Arial"/>
                <w:sz w:val="24"/>
                <w:szCs w:val="24"/>
                <w:shd w:val="clear" w:color="auto" w:fill="FFFFFF"/>
              </w:rPr>
              <w:t xml:space="preserve"> жилого фонда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/>
              </w:rPr>
            </w:pPr>
            <w:r w:rsidRPr="00FC5D80">
              <w:rPr>
                <w:rFonts w:ascii="Arial" w:eastAsia="Times New Roman" w:hAnsi="Arial" w:cs="Arial"/>
                <w:b/>
              </w:rPr>
              <w:t>4.Теплоснабжение</w:t>
            </w: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4.1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snapToGrid w:val="0"/>
              <w:spacing w:after="0" w:line="240" w:lineRule="auto"/>
              <w:ind w:firstLine="5"/>
              <w:jc w:val="both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Реконструкция изношенных источников теплоснабжения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4.2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snapToGrid w:val="0"/>
              <w:spacing w:after="0" w:line="240" w:lineRule="auto"/>
              <w:ind w:firstLine="5"/>
              <w:jc w:val="both"/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  <w:shd w:val="clear" w:color="auto" w:fill="FFFFFF"/>
              </w:rPr>
              <w:t>Реконструкция и переоборудование изношенных котельных и тепловых сетей социально значимых объектов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9424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  <w:b/>
              </w:rPr>
            </w:pPr>
            <w:r w:rsidRPr="00FC5D80">
              <w:rPr>
                <w:rFonts w:ascii="Arial" w:eastAsia="Times New Roman" w:hAnsi="Arial" w:cs="Arial"/>
                <w:b/>
              </w:rPr>
              <w:t>5.Электроснабжение</w:t>
            </w: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5.1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Повышение надежности системы электроснабжения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5.2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Расширение возможностей подключения проектируемых объектов соцкультбыта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5.3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Модернизация и дальнейшее расширение сети уличного освещения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5.4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Снижение уровня потерь электроэнергии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  <w:tr w:rsidR="00B218A4" w:rsidRPr="00FC5D80" w:rsidTr="004D3E09">
        <w:trPr>
          <w:trHeight w:val="276"/>
          <w:jc w:val="center"/>
        </w:trPr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pStyle w:val="a9"/>
              <w:snapToGrid w:val="0"/>
              <w:ind w:left="-279" w:right="-115" w:firstLine="5"/>
              <w:jc w:val="center"/>
              <w:rPr>
                <w:rFonts w:ascii="Arial" w:eastAsia="Times New Roman" w:hAnsi="Arial" w:cs="Arial"/>
              </w:rPr>
            </w:pPr>
            <w:r w:rsidRPr="00FC5D80">
              <w:rPr>
                <w:rFonts w:ascii="Arial" w:eastAsia="Times New Roman" w:hAnsi="Arial" w:cs="Arial"/>
              </w:rPr>
              <w:t>5.5</w:t>
            </w:r>
          </w:p>
        </w:tc>
        <w:tc>
          <w:tcPr>
            <w:tcW w:w="64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043340" w:rsidRPr="00FC5D80" w:rsidRDefault="00043340" w:rsidP="004D3E09">
            <w:pPr>
              <w:spacing w:after="0" w:line="240" w:lineRule="auto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 xml:space="preserve">Улучшение экологической ситуации 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hAnsi="Arial" w:cs="Arial"/>
              </w:rPr>
            </w:pPr>
            <w:r w:rsidRPr="00FC5D80">
              <w:rPr>
                <w:rFonts w:ascii="Arial" w:hAnsi="Arial" w:cs="Arial"/>
              </w:rPr>
              <w:t>+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043340" w:rsidRPr="00FC5D80" w:rsidRDefault="00043340" w:rsidP="004D3E09">
            <w:pPr>
              <w:pStyle w:val="a9"/>
              <w:snapToGrid w:val="0"/>
              <w:jc w:val="center"/>
              <w:rPr>
                <w:rFonts w:ascii="Arial" w:eastAsia="Times New Roman" w:hAnsi="Arial" w:cs="Arial"/>
              </w:rPr>
            </w:pPr>
          </w:p>
        </w:tc>
      </w:tr>
    </w:tbl>
    <w:p w:rsidR="00C673B6" w:rsidRPr="00FC5D80" w:rsidRDefault="00C673B6" w:rsidP="00910CDE">
      <w:pPr>
        <w:shd w:val="clear" w:color="auto" w:fill="FFFFFF"/>
        <w:autoSpaceDE w:val="0"/>
        <w:spacing w:after="0" w:line="276" w:lineRule="auto"/>
        <w:ind w:firstLine="567"/>
        <w:jc w:val="both"/>
        <w:rPr>
          <w:rFonts w:ascii="Arial" w:eastAsia="TimesNewRomanPS-BoldItalicMT" w:hAnsi="Arial" w:cs="Arial"/>
          <w:spacing w:val="-10"/>
          <w:sz w:val="24"/>
          <w:szCs w:val="24"/>
        </w:rPr>
      </w:pPr>
      <w:r w:rsidRPr="00FC5D80">
        <w:rPr>
          <w:rFonts w:ascii="Arial" w:eastAsia="TimesNewRomanPS-BoldItalicMT" w:hAnsi="Arial" w:cs="Arial"/>
          <w:spacing w:val="-10"/>
          <w:sz w:val="24"/>
          <w:szCs w:val="24"/>
        </w:rPr>
        <w:t xml:space="preserve">Места размещения объектов инженерной инфраструктуры показаны </w:t>
      </w:r>
      <w:r w:rsidR="00910CDE" w:rsidRPr="00FC5D80">
        <w:rPr>
          <w:rFonts w:ascii="Arial" w:eastAsia="TimesNewRomanPS-BoldItalicMT" w:hAnsi="Arial" w:cs="Arial"/>
          <w:spacing w:val="-10"/>
          <w:sz w:val="24"/>
          <w:szCs w:val="24"/>
        </w:rPr>
        <w:t xml:space="preserve">на Карте </w:t>
      </w:r>
      <w:r w:rsidR="00910CDE" w:rsidRPr="00FC5D80">
        <w:rPr>
          <w:rFonts w:ascii="Arial" w:hAnsi="Arial" w:cs="Arial"/>
          <w:sz w:val="24"/>
          <w:szCs w:val="24"/>
        </w:rPr>
        <w:t>развития инженерной и транспортной инфраструктуры</w:t>
      </w:r>
      <w:r w:rsidRPr="00FC5D80">
        <w:rPr>
          <w:rFonts w:ascii="Arial" w:eastAsia="TimesNewRomanPS-BoldItalicMT" w:hAnsi="Arial" w:cs="Arial"/>
          <w:spacing w:val="-10"/>
          <w:sz w:val="24"/>
          <w:szCs w:val="24"/>
        </w:rPr>
        <w:t>.</w:t>
      </w:r>
    </w:p>
    <w:p w:rsidR="00C673B6" w:rsidRPr="00FC5D80" w:rsidRDefault="00C673B6" w:rsidP="00241D09">
      <w:pPr>
        <w:autoSpaceDE w:val="0"/>
        <w:spacing w:after="0"/>
        <w:jc w:val="center"/>
        <w:rPr>
          <w:rFonts w:ascii="Arial" w:eastAsia="TimesNewRomanPS-BoldItalicMT" w:hAnsi="Arial" w:cs="Arial"/>
          <w:spacing w:val="-10"/>
          <w:sz w:val="24"/>
          <w:szCs w:val="24"/>
        </w:rPr>
      </w:pPr>
    </w:p>
    <w:p w:rsidR="00C269DA" w:rsidRPr="00FC5D80" w:rsidRDefault="00241D09" w:rsidP="00241D09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jc w:val="center"/>
        <w:outlineLvl w:val="2"/>
        <w:rPr>
          <w:rFonts w:ascii="Arial" w:hAnsi="Arial" w:cs="Arial"/>
          <w:i w:val="0"/>
        </w:rPr>
      </w:pPr>
      <w:bookmarkStart w:id="42" w:name="_Toc454781556"/>
      <w:bookmarkStart w:id="43" w:name="_Toc64298787"/>
      <w:bookmarkStart w:id="44" w:name="_Toc91490590"/>
      <w:r>
        <w:rPr>
          <w:rFonts w:ascii="Arial" w:hAnsi="Arial" w:cs="Arial"/>
          <w:i w:val="0"/>
        </w:rPr>
        <w:t xml:space="preserve">2.4.2. </w:t>
      </w:r>
      <w:r w:rsidR="00C269DA" w:rsidRPr="00FC5D80">
        <w:rPr>
          <w:rFonts w:ascii="Arial" w:hAnsi="Arial" w:cs="Arial"/>
          <w:i w:val="0"/>
        </w:rPr>
        <w:t xml:space="preserve">Мероприятия по обеспечению территории </w:t>
      </w:r>
      <w:r w:rsidR="009E199A" w:rsidRPr="00FC5D80">
        <w:rPr>
          <w:rFonts w:ascii="Arial" w:hAnsi="Arial" w:cs="Arial"/>
          <w:i w:val="0"/>
        </w:rPr>
        <w:t>Абрамовского</w:t>
      </w:r>
      <w:r w:rsidR="00C904BF" w:rsidRPr="00FC5D80">
        <w:rPr>
          <w:rFonts w:ascii="Arial" w:hAnsi="Arial" w:cs="Arial"/>
          <w:i w:val="0"/>
        </w:rPr>
        <w:t xml:space="preserve"> сельского поселения</w:t>
      </w:r>
      <w:r w:rsidR="009C0D29" w:rsidRPr="00FC5D80">
        <w:rPr>
          <w:rFonts w:ascii="Arial" w:hAnsi="Arial" w:cs="Arial"/>
          <w:i w:val="0"/>
        </w:rPr>
        <w:t xml:space="preserve"> </w:t>
      </w:r>
      <w:r w:rsidR="00C269DA" w:rsidRPr="00FC5D80">
        <w:rPr>
          <w:rFonts w:ascii="Arial" w:hAnsi="Arial" w:cs="Arial"/>
          <w:i w:val="0"/>
        </w:rPr>
        <w:t>объектами транспортной инфраструктуры</w:t>
      </w:r>
      <w:bookmarkEnd w:id="42"/>
      <w:bookmarkEnd w:id="43"/>
      <w:bookmarkEnd w:id="44"/>
    </w:p>
    <w:p w:rsidR="005B62AA" w:rsidRPr="00FC5D80" w:rsidRDefault="005B62AA" w:rsidP="009C0D29">
      <w:pPr>
        <w:spacing w:after="0"/>
        <w:jc w:val="center"/>
        <w:rPr>
          <w:rFonts w:ascii="Arial" w:hAnsi="Arial" w:cs="Arial"/>
          <w:sz w:val="24"/>
          <w:szCs w:val="24"/>
          <w:highlight w:val="yellow"/>
        </w:rPr>
      </w:pPr>
    </w:p>
    <w:tbl>
      <w:tblPr>
        <w:tblW w:w="923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9"/>
        <w:gridCol w:w="5018"/>
        <w:gridCol w:w="1753"/>
        <w:gridCol w:w="1843"/>
      </w:tblGrid>
      <w:tr w:rsidR="00B218A4" w:rsidRPr="00FC5D80" w:rsidTr="004D3E09">
        <w:trPr>
          <w:trHeight w:val="380"/>
          <w:jc w:val="center"/>
        </w:trPr>
        <w:tc>
          <w:tcPr>
            <w:tcW w:w="619" w:type="dxa"/>
            <w:vMerge w:val="restart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№</w:t>
            </w:r>
          </w:p>
          <w:p w:rsidR="005B62AA" w:rsidRPr="00FC5D80" w:rsidRDefault="005B62AA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5018" w:type="dxa"/>
            <w:vMerge w:val="restart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3596" w:type="dxa"/>
            <w:gridSpan w:val="2"/>
            <w:shd w:val="clear" w:color="auto" w:fill="D9D9D9" w:themeFill="background1" w:themeFillShade="D9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4D3E09">
        <w:trPr>
          <w:trHeight w:val="380"/>
          <w:jc w:val="center"/>
        </w:trPr>
        <w:tc>
          <w:tcPr>
            <w:tcW w:w="619" w:type="dxa"/>
            <w:vMerge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018" w:type="dxa"/>
            <w:vMerge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</w:tr>
      <w:tr w:rsidR="00B218A4" w:rsidRPr="00FC5D80" w:rsidTr="004D3E09">
        <w:trPr>
          <w:trHeight w:val="521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5B62AA" w:rsidRPr="00241D09" w:rsidRDefault="00241D09" w:rsidP="00241D09">
            <w:pPr>
              <w:pStyle w:val="ad"/>
              <w:ind w:left="-48" w:right="-142"/>
              <w:rPr>
                <w:rFonts w:ascii="Arial" w:hAnsi="Arial" w:cs="Arial"/>
              </w:rPr>
            </w:pPr>
            <w:r w:rsidRPr="00241D09"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5B62AA" w:rsidRPr="00FC5D80" w:rsidRDefault="005B62AA" w:rsidP="004D3E09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b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Устройство автомобильных дорог с асфальтовым покрытием в границах населенных пунктов Абрамовского сельского поселения.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4D3E09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5B62AA" w:rsidRPr="00241D09" w:rsidRDefault="00241D09" w:rsidP="00241D09">
            <w:pPr>
              <w:pStyle w:val="ad"/>
              <w:ind w:left="-48" w:right="-142"/>
              <w:rPr>
                <w:rFonts w:ascii="Arial" w:hAnsi="Arial" w:cs="Arial"/>
              </w:rPr>
            </w:pPr>
            <w:r w:rsidRPr="00241D09"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5018" w:type="dxa"/>
            <w:shd w:val="clear" w:color="auto" w:fill="auto"/>
          </w:tcPr>
          <w:p w:rsidR="005B62AA" w:rsidRPr="00FC5D80" w:rsidRDefault="005B62AA" w:rsidP="004D3E09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Обустройство остановочных павильонов на сложившихся остановках общественного транспорта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4D3E09">
        <w:trPr>
          <w:trHeight w:val="406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5B62AA" w:rsidRPr="00241D09" w:rsidRDefault="00241D09" w:rsidP="00241D09">
            <w:pPr>
              <w:pStyle w:val="ad"/>
              <w:ind w:left="-48" w:right="-142"/>
              <w:rPr>
                <w:rFonts w:ascii="Arial" w:hAnsi="Arial" w:cs="Arial"/>
              </w:rPr>
            </w:pPr>
            <w:r w:rsidRPr="00241D09"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5018" w:type="dxa"/>
            <w:shd w:val="clear" w:color="auto" w:fill="auto"/>
          </w:tcPr>
          <w:p w:rsidR="005B62AA" w:rsidRPr="00FC5D80" w:rsidRDefault="005B62AA" w:rsidP="004D3E09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Комплексное озеленение главных улиц населённых пунктов сельского поселения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4D3E09">
        <w:trPr>
          <w:trHeight w:val="603"/>
          <w:jc w:val="center"/>
        </w:trPr>
        <w:tc>
          <w:tcPr>
            <w:tcW w:w="619" w:type="dxa"/>
            <w:shd w:val="clear" w:color="auto" w:fill="auto"/>
            <w:vAlign w:val="center"/>
          </w:tcPr>
          <w:p w:rsidR="005B62AA" w:rsidRPr="00241D09" w:rsidRDefault="00241D09" w:rsidP="00241D09">
            <w:pPr>
              <w:pStyle w:val="ad"/>
              <w:ind w:left="0" w:right="-142"/>
              <w:jc w:val="both"/>
              <w:rPr>
                <w:rFonts w:ascii="Arial" w:hAnsi="Arial" w:cs="Arial"/>
              </w:rPr>
            </w:pPr>
            <w:r w:rsidRPr="00241D09">
              <w:rPr>
                <w:rFonts w:ascii="Arial" w:hAnsi="Arial" w:cs="Arial"/>
              </w:rPr>
              <w:lastRenderedPageBreak/>
              <w:t xml:space="preserve">4. </w:t>
            </w:r>
          </w:p>
        </w:tc>
        <w:tc>
          <w:tcPr>
            <w:tcW w:w="5018" w:type="dxa"/>
            <w:shd w:val="clear" w:color="auto" w:fill="auto"/>
            <w:vAlign w:val="center"/>
          </w:tcPr>
          <w:p w:rsidR="005B62AA" w:rsidRPr="00FC5D80" w:rsidRDefault="005B62AA" w:rsidP="004D3E09">
            <w:pPr>
              <w:snapToGrid w:val="0"/>
              <w:spacing w:after="0" w:line="240" w:lineRule="auto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Благоустройство существующей улично-дорожной сети</w:t>
            </w:r>
          </w:p>
        </w:tc>
        <w:tc>
          <w:tcPr>
            <w:tcW w:w="175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843" w:type="dxa"/>
            <w:shd w:val="clear" w:color="auto" w:fill="D9D9D9" w:themeFill="background1" w:themeFillShade="D9"/>
            <w:vAlign w:val="center"/>
          </w:tcPr>
          <w:p w:rsidR="005B62AA" w:rsidRPr="00FC5D80" w:rsidRDefault="005B62AA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</w:tbl>
    <w:p w:rsidR="005B62AA" w:rsidRPr="00FC5D80" w:rsidRDefault="005B62AA" w:rsidP="00241D09">
      <w:pPr>
        <w:pStyle w:val="ad"/>
        <w:ind w:left="0" w:firstLine="567"/>
        <w:jc w:val="center"/>
        <w:rPr>
          <w:rFonts w:ascii="Arial" w:eastAsia="Times New Roman" w:hAnsi="Arial" w:cs="Arial"/>
          <w:b/>
          <w:iCs/>
          <w:kern w:val="0"/>
        </w:rPr>
      </w:pPr>
    </w:p>
    <w:p w:rsidR="005D7EC3" w:rsidRPr="00FC5D80" w:rsidRDefault="00241D09" w:rsidP="00241D09">
      <w:pPr>
        <w:pStyle w:val="10"/>
        <w:numPr>
          <w:ilvl w:val="0"/>
          <w:numId w:val="0"/>
        </w:numPr>
        <w:tabs>
          <w:tab w:val="clear" w:pos="1559"/>
          <w:tab w:val="left" w:pos="774"/>
        </w:tabs>
        <w:spacing w:before="0" w:beforeAutospacing="0"/>
        <w:jc w:val="center"/>
        <w:outlineLvl w:val="2"/>
        <w:rPr>
          <w:rFonts w:ascii="Arial" w:hAnsi="Arial" w:cs="Arial"/>
          <w:i w:val="0"/>
          <w:smallCaps/>
          <w:snapToGrid w:val="0"/>
        </w:rPr>
      </w:pPr>
      <w:bookmarkStart w:id="45" w:name="_Toc454781557"/>
      <w:bookmarkStart w:id="46" w:name="_Toc64298788"/>
      <w:bookmarkStart w:id="47" w:name="_Toc91490591"/>
      <w:r>
        <w:rPr>
          <w:rFonts w:ascii="Arial" w:hAnsi="Arial" w:cs="Arial"/>
          <w:i w:val="0"/>
        </w:rPr>
        <w:t xml:space="preserve">2.4.3. </w:t>
      </w:r>
      <w:r w:rsidR="00255F73" w:rsidRPr="00FC5D80">
        <w:rPr>
          <w:rFonts w:ascii="Arial" w:hAnsi="Arial" w:cs="Arial"/>
          <w:i w:val="0"/>
        </w:rPr>
        <w:t xml:space="preserve">Мероприятия по обеспечению территории </w:t>
      </w:r>
      <w:r w:rsidR="009E199A" w:rsidRPr="00FC5D80">
        <w:rPr>
          <w:rFonts w:ascii="Arial" w:hAnsi="Arial" w:cs="Arial"/>
          <w:i w:val="0"/>
        </w:rPr>
        <w:t>Абрамовского</w:t>
      </w:r>
      <w:r w:rsidR="00C904BF" w:rsidRPr="00FC5D80">
        <w:rPr>
          <w:rFonts w:ascii="Arial" w:hAnsi="Arial" w:cs="Arial"/>
          <w:i w:val="0"/>
        </w:rPr>
        <w:t xml:space="preserve"> сельского поселения</w:t>
      </w:r>
      <w:r w:rsidR="00255F73" w:rsidRPr="00FC5D80">
        <w:rPr>
          <w:rFonts w:ascii="Arial" w:hAnsi="Arial" w:cs="Arial"/>
          <w:i w:val="0"/>
        </w:rPr>
        <w:t xml:space="preserve"> объектами </w:t>
      </w:r>
      <w:bookmarkEnd w:id="45"/>
      <w:r w:rsidR="009A47EB" w:rsidRPr="00FC5D80">
        <w:rPr>
          <w:rFonts w:ascii="Arial" w:hAnsi="Arial" w:cs="Arial"/>
          <w:i w:val="0"/>
        </w:rPr>
        <w:t>жилищного строительства</w:t>
      </w:r>
      <w:bookmarkEnd w:id="46"/>
      <w:bookmarkEnd w:id="47"/>
    </w:p>
    <w:p w:rsidR="009126D8" w:rsidRPr="00FC5D80" w:rsidRDefault="009126D8" w:rsidP="009126D8">
      <w:pPr>
        <w:autoSpaceDE w:val="0"/>
        <w:autoSpaceDN w:val="0"/>
        <w:adjustRightInd w:val="0"/>
        <w:spacing w:after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  <w:highlight w:val="yellow"/>
        </w:rPr>
      </w:pPr>
    </w:p>
    <w:tbl>
      <w:tblPr>
        <w:tblW w:w="928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24"/>
        <w:gridCol w:w="3875"/>
        <w:gridCol w:w="1677"/>
        <w:gridCol w:w="1584"/>
        <w:gridCol w:w="1520"/>
      </w:tblGrid>
      <w:tr w:rsidR="00B218A4" w:rsidRPr="00FC5D80" w:rsidTr="00241D09">
        <w:trPr>
          <w:trHeight w:val="649"/>
          <w:jc w:val="center"/>
        </w:trPr>
        <w:tc>
          <w:tcPr>
            <w:tcW w:w="624" w:type="dxa"/>
            <w:vMerge w:val="restart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3875" w:type="dxa"/>
            <w:vMerge w:val="restart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1677" w:type="dxa"/>
            <w:vMerge w:val="restart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Площадь жилого фонда кв.м.</w:t>
            </w:r>
          </w:p>
        </w:tc>
        <w:tc>
          <w:tcPr>
            <w:tcW w:w="3104" w:type="dxa"/>
            <w:gridSpan w:val="2"/>
            <w:shd w:val="clear" w:color="auto" w:fill="D9D9D9" w:themeFill="background1" w:themeFillShade="D9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241D09">
        <w:trPr>
          <w:trHeight w:val="459"/>
          <w:jc w:val="center"/>
        </w:trPr>
        <w:tc>
          <w:tcPr>
            <w:tcW w:w="624" w:type="dxa"/>
            <w:vMerge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875" w:type="dxa"/>
            <w:vMerge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677" w:type="dxa"/>
            <w:vMerge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 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>очередь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 xml:space="preserve">II 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>очередь</w:t>
            </w:r>
          </w:p>
        </w:tc>
      </w:tr>
      <w:tr w:rsidR="00B218A4" w:rsidRPr="00FC5D80" w:rsidTr="00241D09">
        <w:trPr>
          <w:trHeight w:val="286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14D75" w:rsidRPr="00FC5D80" w:rsidRDefault="00241D09" w:rsidP="00241D09">
            <w:pPr>
              <w:pStyle w:val="ad"/>
              <w:ind w:left="0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 xml:space="preserve">1. </w:t>
            </w: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C14D75" w:rsidRPr="00FC5D80" w:rsidRDefault="00C14D75" w:rsidP="004D3E09">
            <w:pPr>
              <w:spacing w:after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Обеспечение условий для увеличения объемов и повышения качества жилищного фонда сельского поселения при обязательном выполнении экологических, санитарно-гигиенических и градостроительных требований, с учетом сложившегося архитектурно-планировочного облика сельского поселения.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B218A4" w:rsidRPr="00FC5D80" w:rsidTr="00241D09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14D75" w:rsidRPr="00FC5D80" w:rsidRDefault="00241D09" w:rsidP="00241D09">
            <w:pPr>
              <w:pStyle w:val="ad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3875" w:type="dxa"/>
            <w:shd w:val="clear" w:color="auto" w:fill="FFFFFF" w:themeFill="background1"/>
            <w:vAlign w:val="center"/>
          </w:tcPr>
          <w:p w:rsidR="00C14D75" w:rsidRPr="00FC5D80" w:rsidRDefault="00C14D75" w:rsidP="004D3E0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Увеличение жилого фонда с 122 938 до 159 800 кв.м.</w:t>
            </w:r>
          </w:p>
        </w:tc>
        <w:tc>
          <w:tcPr>
            <w:tcW w:w="1677" w:type="dxa"/>
            <w:shd w:val="clear" w:color="auto" w:fill="FFFFFF" w:themeFill="background1"/>
            <w:vAlign w:val="center"/>
          </w:tcPr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36 862 м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  <w:vertAlign w:val="superscript"/>
              </w:rPr>
              <w:t>2</w:t>
            </w:r>
            <w:proofErr w:type="gramEnd"/>
          </w:p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Новый жилой фонд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241D09">
        <w:trPr>
          <w:trHeight w:val="613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14D75" w:rsidRPr="00FC5D80" w:rsidRDefault="00241D09" w:rsidP="00241D09">
            <w:pPr>
              <w:pStyle w:val="ad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5552" w:type="dxa"/>
            <w:gridSpan w:val="2"/>
            <w:shd w:val="clear" w:color="auto" w:fill="FFFFFF" w:themeFill="background1"/>
            <w:vAlign w:val="center"/>
          </w:tcPr>
          <w:p w:rsidR="00C14D75" w:rsidRPr="00FC5D80" w:rsidRDefault="00C14D75" w:rsidP="004D3E09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Оказание содействия в строительстве жилого фонда для улучшения жилищных условий ветеранов и инвалидов ВОВ, у многодетных семей, малоимущих и иных льготных категорий граждан (согласно Федеральных и областных программ).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</w:tr>
      <w:tr w:rsidR="00B218A4" w:rsidRPr="00FC5D80" w:rsidTr="00241D09">
        <w:trPr>
          <w:trHeight w:val="457"/>
          <w:jc w:val="center"/>
        </w:trPr>
        <w:tc>
          <w:tcPr>
            <w:tcW w:w="624" w:type="dxa"/>
            <w:shd w:val="clear" w:color="auto" w:fill="FFFFFF" w:themeFill="background1"/>
            <w:vAlign w:val="center"/>
          </w:tcPr>
          <w:p w:rsidR="00C14D75" w:rsidRPr="00FC5D80" w:rsidRDefault="00241D09" w:rsidP="00241D09">
            <w:pPr>
              <w:pStyle w:val="ad"/>
              <w:ind w:left="0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5552" w:type="dxa"/>
            <w:gridSpan w:val="2"/>
            <w:shd w:val="clear" w:color="auto" w:fill="FFFFFF" w:themeFill="background1"/>
          </w:tcPr>
          <w:p w:rsidR="00C14D75" w:rsidRPr="00FC5D80" w:rsidRDefault="00C14D75" w:rsidP="004D3E09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Комплексное благоустройство жилых территорий (кварталов).</w:t>
            </w:r>
          </w:p>
        </w:tc>
        <w:tc>
          <w:tcPr>
            <w:tcW w:w="1584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520" w:type="dxa"/>
            <w:shd w:val="clear" w:color="auto" w:fill="auto"/>
            <w:vAlign w:val="center"/>
          </w:tcPr>
          <w:p w:rsidR="00C14D75" w:rsidRPr="00FC5D80" w:rsidRDefault="00C14D75" w:rsidP="004D3E09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</w:tbl>
    <w:p w:rsidR="00C14D75" w:rsidRPr="00FC5D80" w:rsidRDefault="00C14D75" w:rsidP="00C14D75">
      <w:pPr>
        <w:autoSpaceDE w:val="0"/>
        <w:autoSpaceDN w:val="0"/>
        <w:adjustRightInd w:val="0"/>
        <w:spacing w:after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:rsidR="00A91571" w:rsidRPr="00FC5D80" w:rsidRDefault="00533020" w:rsidP="00533020">
      <w:pPr>
        <w:pStyle w:val="ad"/>
        <w:ind w:left="0"/>
        <w:jc w:val="center"/>
        <w:outlineLvl w:val="2"/>
        <w:rPr>
          <w:rFonts w:ascii="Arial" w:hAnsi="Arial" w:cs="Arial"/>
          <w:b/>
        </w:rPr>
      </w:pPr>
      <w:bookmarkStart w:id="48" w:name="_Toc64298789"/>
      <w:bookmarkStart w:id="49" w:name="_Toc91490592"/>
      <w:r>
        <w:rPr>
          <w:rFonts w:ascii="Arial" w:hAnsi="Arial" w:cs="Arial"/>
          <w:b/>
        </w:rPr>
        <w:t xml:space="preserve">2.4.4. </w:t>
      </w:r>
      <w:r w:rsidR="00A91571" w:rsidRPr="00FC5D80">
        <w:rPr>
          <w:rFonts w:ascii="Arial" w:hAnsi="Arial" w:cs="Arial"/>
          <w:b/>
        </w:rPr>
        <w:t>Мероприятия по обеспечению территории</w:t>
      </w:r>
      <w:r w:rsidR="001B5BDE" w:rsidRPr="00FC5D80">
        <w:rPr>
          <w:rFonts w:ascii="Arial" w:hAnsi="Arial" w:cs="Arial"/>
          <w:b/>
        </w:rPr>
        <w:t xml:space="preserve"> </w:t>
      </w:r>
      <w:r w:rsidR="009E199A" w:rsidRPr="00FC5D80">
        <w:rPr>
          <w:rFonts w:ascii="Arial" w:hAnsi="Arial" w:cs="Arial"/>
          <w:b/>
        </w:rPr>
        <w:t>Абрамовского</w:t>
      </w:r>
      <w:r w:rsidR="00C904BF" w:rsidRPr="00FC5D80">
        <w:rPr>
          <w:rFonts w:ascii="Arial" w:hAnsi="Arial" w:cs="Arial"/>
          <w:b/>
        </w:rPr>
        <w:t xml:space="preserve"> сельского поселения</w:t>
      </w:r>
      <w:r w:rsidR="00A91571" w:rsidRPr="00FC5D80">
        <w:rPr>
          <w:rFonts w:ascii="Arial" w:hAnsi="Arial" w:cs="Arial"/>
          <w:b/>
        </w:rPr>
        <w:t xml:space="preserve"> объектами </w:t>
      </w:r>
      <w:r w:rsidR="009A47EB" w:rsidRPr="00FC5D80">
        <w:rPr>
          <w:rFonts w:ascii="Arial" w:hAnsi="Arial" w:cs="Arial"/>
          <w:b/>
        </w:rPr>
        <w:t>социальной</w:t>
      </w:r>
      <w:r w:rsidR="00A91571" w:rsidRPr="00FC5D80">
        <w:rPr>
          <w:rFonts w:ascii="Arial" w:hAnsi="Arial" w:cs="Arial"/>
          <w:b/>
        </w:rPr>
        <w:t xml:space="preserve"> инфраструктуры</w:t>
      </w:r>
      <w:bookmarkEnd w:id="48"/>
      <w:bookmarkEnd w:id="49"/>
    </w:p>
    <w:p w:rsidR="0043122E" w:rsidRPr="00FC5D80" w:rsidRDefault="0043122E" w:rsidP="009126D8">
      <w:pPr>
        <w:autoSpaceDE w:val="0"/>
        <w:autoSpaceDN w:val="0"/>
        <w:adjustRightInd w:val="0"/>
        <w:spacing w:after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  <w:highlight w:val="yellow"/>
        </w:rPr>
      </w:pPr>
    </w:p>
    <w:tbl>
      <w:tblPr>
        <w:tblW w:w="93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14"/>
        <w:gridCol w:w="6129"/>
        <w:gridCol w:w="1320"/>
        <w:gridCol w:w="1276"/>
      </w:tblGrid>
      <w:tr w:rsidR="00B218A4" w:rsidRPr="00FC5D80" w:rsidTr="00533020">
        <w:trPr>
          <w:trHeight w:val="400"/>
          <w:jc w:val="center"/>
        </w:trPr>
        <w:tc>
          <w:tcPr>
            <w:tcW w:w="614" w:type="dxa"/>
            <w:vMerge w:val="restart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6129" w:type="dxa"/>
            <w:vMerge w:val="restart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596" w:type="dxa"/>
            <w:gridSpan w:val="2"/>
            <w:shd w:val="clear" w:color="auto" w:fill="D9D9D9" w:themeFill="background1" w:themeFillShade="D9"/>
          </w:tcPr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533020">
        <w:trPr>
          <w:trHeight w:val="413"/>
          <w:jc w:val="center"/>
        </w:trPr>
        <w:tc>
          <w:tcPr>
            <w:tcW w:w="614" w:type="dxa"/>
            <w:vMerge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 w:line="240" w:lineRule="auto"/>
              <w:ind w:right="-108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29" w:type="dxa"/>
            <w:vMerge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276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</w:t>
            </w:r>
          </w:p>
        </w:tc>
      </w:tr>
      <w:tr w:rsidR="00B218A4" w:rsidRPr="00FC5D80" w:rsidTr="00533020">
        <w:trPr>
          <w:trHeight w:val="382"/>
          <w:jc w:val="center"/>
        </w:trPr>
        <w:tc>
          <w:tcPr>
            <w:tcW w:w="614" w:type="dxa"/>
            <w:vAlign w:val="center"/>
          </w:tcPr>
          <w:p w:rsidR="00C14D75" w:rsidRPr="00FC5D80" w:rsidRDefault="00533020" w:rsidP="00533020">
            <w:pPr>
              <w:pStyle w:val="ad"/>
              <w:ind w:left="0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6129" w:type="dxa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Капитальный ремонт Абрамовского СДК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B218A4" w:rsidRPr="00FC5D80" w:rsidTr="00533020">
        <w:trPr>
          <w:trHeight w:val="382"/>
          <w:jc w:val="center"/>
        </w:trPr>
        <w:tc>
          <w:tcPr>
            <w:tcW w:w="614" w:type="dxa"/>
            <w:vAlign w:val="center"/>
          </w:tcPr>
          <w:p w:rsidR="00C14D75" w:rsidRPr="00FC5D80" w:rsidRDefault="00533020" w:rsidP="00533020">
            <w:pPr>
              <w:pStyle w:val="ad"/>
              <w:ind w:left="0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</w:p>
        </w:tc>
        <w:tc>
          <w:tcPr>
            <w:tcW w:w="6129" w:type="dxa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>Капитальный ремонт Абрамовского 2-го СДК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  <w:tr w:rsidR="00B218A4" w:rsidRPr="00FC5D80" w:rsidTr="00533020">
        <w:trPr>
          <w:trHeight w:val="415"/>
          <w:jc w:val="center"/>
        </w:trPr>
        <w:tc>
          <w:tcPr>
            <w:tcW w:w="614" w:type="dxa"/>
            <w:vAlign w:val="center"/>
          </w:tcPr>
          <w:p w:rsidR="00C14D75" w:rsidRPr="00FC5D80" w:rsidRDefault="00533020" w:rsidP="00533020">
            <w:pPr>
              <w:pStyle w:val="ad"/>
              <w:ind w:left="0" w:right="-108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6129" w:type="dxa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sz w:val="24"/>
                <w:szCs w:val="24"/>
                <w:lang w:eastAsia="ru-RU"/>
              </w:rPr>
              <w:t xml:space="preserve">Капитальный ремонт </w:t>
            </w:r>
            <w:r w:rsidRPr="00FC5D80">
              <w:rPr>
                <w:rFonts w:ascii="Arial" w:hAnsi="Arial" w:cs="Arial"/>
                <w:sz w:val="24"/>
                <w:szCs w:val="24"/>
              </w:rPr>
              <w:t>МКОУ Еланская СОШ</w:t>
            </w:r>
          </w:p>
        </w:tc>
        <w:tc>
          <w:tcPr>
            <w:tcW w:w="1320" w:type="dxa"/>
            <w:shd w:val="clear" w:color="auto" w:fill="D9D9D9" w:themeFill="background1" w:themeFillShade="D9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  <w:r w:rsidRPr="00FC5D80"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1276" w:type="dxa"/>
            <w:shd w:val="clear" w:color="auto" w:fill="auto"/>
            <w:vAlign w:val="center"/>
          </w:tcPr>
          <w:p w:rsidR="00C14D75" w:rsidRPr="00FC5D80" w:rsidRDefault="00C14D75" w:rsidP="004D3E09">
            <w:pPr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sz w:val="24"/>
                <w:szCs w:val="24"/>
                <w:lang w:eastAsia="ru-RU"/>
              </w:rPr>
            </w:pPr>
          </w:p>
        </w:tc>
      </w:tr>
    </w:tbl>
    <w:p w:rsidR="00C14D75" w:rsidRPr="00FC5D80" w:rsidRDefault="00C14D75" w:rsidP="00C14D75">
      <w:pPr>
        <w:autoSpaceDE w:val="0"/>
        <w:autoSpaceDN w:val="0"/>
        <w:adjustRightInd w:val="0"/>
        <w:spacing w:after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FC5D80">
        <w:rPr>
          <w:rFonts w:ascii="Arial" w:eastAsia="Calibri" w:hAnsi="Arial" w:cs="Arial"/>
          <w:bCs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C14D75" w:rsidRPr="00FC5D80" w:rsidRDefault="00C14D75" w:rsidP="009126D8">
      <w:pPr>
        <w:autoSpaceDE w:val="0"/>
        <w:autoSpaceDN w:val="0"/>
        <w:adjustRightInd w:val="0"/>
        <w:spacing w:after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</w:rPr>
      </w:pPr>
    </w:p>
    <w:p w:rsidR="00382BBE" w:rsidRPr="00FC5D80" w:rsidRDefault="00533020" w:rsidP="00533020">
      <w:pPr>
        <w:pStyle w:val="10"/>
        <w:numPr>
          <w:ilvl w:val="0"/>
          <w:numId w:val="0"/>
        </w:numPr>
        <w:tabs>
          <w:tab w:val="clear" w:pos="1559"/>
          <w:tab w:val="left" w:pos="774"/>
        </w:tabs>
        <w:spacing w:before="0" w:beforeAutospacing="0"/>
        <w:jc w:val="center"/>
        <w:outlineLvl w:val="2"/>
        <w:rPr>
          <w:rFonts w:ascii="Arial" w:hAnsi="Arial" w:cs="Arial"/>
          <w:i w:val="0"/>
        </w:rPr>
      </w:pPr>
      <w:bookmarkStart w:id="50" w:name="_Toc454781559"/>
      <w:bookmarkStart w:id="51" w:name="_Toc64298790"/>
      <w:bookmarkStart w:id="52" w:name="_Toc91490593"/>
      <w:r>
        <w:rPr>
          <w:rFonts w:ascii="Arial" w:hAnsi="Arial" w:cs="Arial"/>
          <w:i w:val="0"/>
        </w:rPr>
        <w:t xml:space="preserve">2.4.5. </w:t>
      </w:r>
      <w:r w:rsidR="00382BBE" w:rsidRPr="00FC5D80">
        <w:rPr>
          <w:rFonts w:ascii="Arial" w:hAnsi="Arial" w:cs="Arial"/>
          <w:i w:val="0"/>
        </w:rPr>
        <w:t xml:space="preserve">Мероприятия по обеспечению территории </w:t>
      </w:r>
      <w:r w:rsidR="009E199A" w:rsidRPr="00FC5D80">
        <w:rPr>
          <w:rFonts w:ascii="Arial" w:hAnsi="Arial" w:cs="Arial"/>
          <w:i w:val="0"/>
        </w:rPr>
        <w:t>Абрамовского</w:t>
      </w:r>
      <w:r w:rsidR="00C904BF" w:rsidRPr="00FC5D80">
        <w:rPr>
          <w:rFonts w:ascii="Arial" w:hAnsi="Arial" w:cs="Arial"/>
          <w:i w:val="0"/>
        </w:rPr>
        <w:t xml:space="preserve"> сельского поселения</w:t>
      </w:r>
      <w:r w:rsidR="00382BBE" w:rsidRPr="00FC5D80">
        <w:rPr>
          <w:rFonts w:ascii="Arial" w:hAnsi="Arial" w:cs="Arial"/>
          <w:i w:val="0"/>
        </w:rPr>
        <w:t xml:space="preserve"> объектами массового отдыха жителей поселения, благоустройства и озеленения</w:t>
      </w:r>
      <w:bookmarkEnd w:id="50"/>
      <w:bookmarkEnd w:id="51"/>
      <w:bookmarkEnd w:id="52"/>
    </w:p>
    <w:p w:rsidR="00CE5A8B" w:rsidRPr="00FC5D80" w:rsidRDefault="00CE5A8B" w:rsidP="00CE5A8B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Arial" w:eastAsia="Calibri" w:hAnsi="Arial" w:cs="Arial"/>
          <w:bCs/>
          <w:iCs/>
          <w:sz w:val="24"/>
          <w:szCs w:val="24"/>
        </w:rPr>
      </w:pPr>
      <w:bookmarkStart w:id="53" w:name="_Toc454781560"/>
    </w:p>
    <w:tbl>
      <w:tblPr>
        <w:tblW w:w="920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5"/>
        <w:gridCol w:w="5955"/>
        <w:gridCol w:w="1417"/>
        <w:gridCol w:w="1272"/>
      </w:tblGrid>
      <w:tr w:rsidR="00B218A4" w:rsidRPr="00FC5D80" w:rsidTr="00533020">
        <w:trPr>
          <w:trHeight w:val="380"/>
          <w:jc w:val="center"/>
        </w:trPr>
        <w:tc>
          <w:tcPr>
            <w:tcW w:w="565" w:type="dxa"/>
            <w:vMerge w:val="restart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5955" w:type="dxa"/>
            <w:vMerge w:val="restart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689" w:type="dxa"/>
            <w:gridSpan w:val="2"/>
            <w:shd w:val="clear" w:color="auto" w:fill="D9D9D9" w:themeFill="background1" w:themeFillShade="D9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533020">
        <w:trPr>
          <w:trHeight w:val="380"/>
          <w:jc w:val="center"/>
        </w:trPr>
        <w:tc>
          <w:tcPr>
            <w:tcW w:w="565" w:type="dxa"/>
            <w:vMerge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55" w:type="dxa"/>
            <w:vMerge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272" w:type="dxa"/>
            <w:shd w:val="clear" w:color="auto" w:fill="D9D9D9" w:themeFill="background1" w:themeFillShade="D9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</w:tr>
      <w:tr w:rsidR="00B218A4" w:rsidRPr="00FC5D80" w:rsidTr="00533020">
        <w:trPr>
          <w:trHeight w:val="675"/>
          <w:jc w:val="center"/>
        </w:trPr>
        <w:tc>
          <w:tcPr>
            <w:tcW w:w="565" w:type="dxa"/>
            <w:vAlign w:val="center"/>
          </w:tcPr>
          <w:p w:rsidR="009E3330" w:rsidRPr="00FC5D80" w:rsidRDefault="00533020" w:rsidP="00533020">
            <w:pPr>
              <w:pStyle w:val="ad"/>
              <w:ind w:left="-48" w:right="-142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 xml:space="preserve">1. </w:t>
            </w:r>
          </w:p>
        </w:tc>
        <w:tc>
          <w:tcPr>
            <w:tcW w:w="5955" w:type="dxa"/>
          </w:tcPr>
          <w:p w:rsidR="009E3330" w:rsidRPr="00FC5D80" w:rsidRDefault="009E3330" w:rsidP="00533020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Озеленение улиц, территорий общественных центров,</w:t>
            </w:r>
            <w:r w:rsidR="005330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5D80">
              <w:rPr>
                <w:rFonts w:ascii="Arial" w:eastAsia="Calibri" w:hAnsi="Arial" w:cs="Arial"/>
                <w:sz w:val="24"/>
                <w:szCs w:val="24"/>
              </w:rPr>
              <w:t>внутриквартальных пространств; создание бульваров, скверов при различных общественных зданиях и сооружениях.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B218A4" w:rsidRPr="00FC5D80" w:rsidTr="00533020">
        <w:trPr>
          <w:trHeight w:val="675"/>
          <w:jc w:val="center"/>
        </w:trPr>
        <w:tc>
          <w:tcPr>
            <w:tcW w:w="565" w:type="dxa"/>
            <w:vAlign w:val="center"/>
          </w:tcPr>
          <w:p w:rsidR="009E3330" w:rsidRPr="00FC5D80" w:rsidRDefault="00533020" w:rsidP="00533020">
            <w:pPr>
              <w:pStyle w:val="ad"/>
              <w:ind w:left="-48" w:right="-142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 xml:space="preserve">2. </w:t>
            </w:r>
          </w:p>
        </w:tc>
        <w:tc>
          <w:tcPr>
            <w:tcW w:w="5955" w:type="dxa"/>
          </w:tcPr>
          <w:p w:rsidR="009E3330" w:rsidRPr="00FC5D80" w:rsidRDefault="009E3330" w:rsidP="004D3E09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Благоустройство рекреационных зон поселения:</w:t>
            </w:r>
          </w:p>
          <w:p w:rsidR="009E3330" w:rsidRPr="00FC5D80" w:rsidRDefault="009E3330" w:rsidP="004D3E09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5330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5D80">
              <w:rPr>
                <w:rFonts w:ascii="Arial" w:eastAsia="Calibri" w:hAnsi="Arial" w:cs="Arial"/>
                <w:sz w:val="24"/>
                <w:szCs w:val="24"/>
              </w:rPr>
              <w:t>благоустройство площадок для проведения культурно-массовых мероприятий;</w:t>
            </w:r>
          </w:p>
          <w:p w:rsidR="009E3330" w:rsidRPr="00FC5D80" w:rsidRDefault="009E3330" w:rsidP="004D3E09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5330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5D80">
              <w:rPr>
                <w:rFonts w:ascii="Arial" w:eastAsia="Calibri" w:hAnsi="Arial" w:cs="Arial"/>
                <w:sz w:val="24"/>
                <w:szCs w:val="24"/>
              </w:rPr>
              <w:t>очистка территории;</w:t>
            </w:r>
          </w:p>
          <w:p w:rsidR="009E3330" w:rsidRPr="00FC5D80" w:rsidRDefault="009E3330" w:rsidP="004D3E09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5330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5D80">
              <w:rPr>
                <w:rFonts w:ascii="Arial" w:eastAsia="Calibri" w:hAnsi="Arial" w:cs="Arial"/>
                <w:sz w:val="24"/>
                <w:szCs w:val="24"/>
              </w:rPr>
              <w:t>устройство малых форм;</w:t>
            </w:r>
          </w:p>
          <w:p w:rsidR="009E3330" w:rsidRPr="00FC5D80" w:rsidRDefault="009E3330" w:rsidP="004D3E09">
            <w:pPr>
              <w:autoSpaceDE w:val="0"/>
              <w:autoSpaceDN w:val="0"/>
              <w:adjustRightInd w:val="0"/>
              <w:spacing w:after="0" w:line="240" w:lineRule="auto"/>
              <w:ind w:left="38"/>
              <w:jc w:val="both"/>
              <w:rPr>
                <w:rFonts w:ascii="Arial" w:eastAsia="Calibri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5330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5D80">
              <w:rPr>
                <w:rFonts w:ascii="Arial" w:eastAsia="Calibri" w:hAnsi="Arial" w:cs="Arial"/>
                <w:sz w:val="24"/>
                <w:szCs w:val="24"/>
              </w:rPr>
              <w:t>устройство площадок для мусора;</w:t>
            </w:r>
          </w:p>
          <w:p w:rsidR="009E3330" w:rsidRPr="00FC5D80" w:rsidRDefault="009E3330" w:rsidP="004D3E09">
            <w:pPr>
              <w:spacing w:after="0" w:line="240" w:lineRule="auto"/>
              <w:ind w:left="3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eastAsia="Calibri" w:hAnsi="Arial" w:cs="Arial"/>
                <w:sz w:val="24"/>
                <w:szCs w:val="24"/>
              </w:rPr>
              <w:t>-</w:t>
            </w:r>
            <w:r w:rsidR="00533020">
              <w:rPr>
                <w:rFonts w:ascii="Arial" w:eastAsia="Calibri" w:hAnsi="Arial" w:cs="Arial"/>
                <w:sz w:val="24"/>
                <w:szCs w:val="24"/>
              </w:rPr>
              <w:t xml:space="preserve"> </w:t>
            </w:r>
            <w:r w:rsidRPr="00FC5D80">
              <w:rPr>
                <w:rFonts w:ascii="Arial" w:eastAsia="Calibri" w:hAnsi="Arial" w:cs="Arial"/>
                <w:sz w:val="24"/>
                <w:szCs w:val="24"/>
              </w:rPr>
              <w:t>озеленение территории.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  <w:tr w:rsidR="00B218A4" w:rsidRPr="00FC5D80" w:rsidTr="00533020">
        <w:trPr>
          <w:trHeight w:val="559"/>
          <w:jc w:val="center"/>
        </w:trPr>
        <w:tc>
          <w:tcPr>
            <w:tcW w:w="565" w:type="dxa"/>
            <w:shd w:val="clear" w:color="auto" w:fill="auto"/>
            <w:vAlign w:val="center"/>
          </w:tcPr>
          <w:p w:rsidR="009E3330" w:rsidRPr="00FC5D80" w:rsidRDefault="00533020" w:rsidP="00533020">
            <w:pPr>
              <w:pStyle w:val="ad"/>
              <w:ind w:left="-48" w:right="-142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 xml:space="preserve">3. </w:t>
            </w:r>
          </w:p>
        </w:tc>
        <w:tc>
          <w:tcPr>
            <w:tcW w:w="5955" w:type="dxa"/>
            <w:shd w:val="clear" w:color="auto" w:fill="auto"/>
          </w:tcPr>
          <w:p w:rsidR="009E3330" w:rsidRPr="00FC5D80" w:rsidRDefault="009E3330" w:rsidP="004D3E09">
            <w:pPr>
              <w:spacing w:after="0" w:line="240" w:lineRule="auto"/>
              <w:ind w:left="3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Нормативное озеленение территорий существующих школ из расчёта не менее 50% от общей площади земельного участка.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18A4" w:rsidRPr="00FC5D80" w:rsidTr="00533020">
        <w:trPr>
          <w:trHeight w:val="377"/>
          <w:jc w:val="center"/>
        </w:trPr>
        <w:tc>
          <w:tcPr>
            <w:tcW w:w="565" w:type="dxa"/>
            <w:vAlign w:val="center"/>
          </w:tcPr>
          <w:p w:rsidR="009E3330" w:rsidRPr="00FC5D80" w:rsidRDefault="00533020" w:rsidP="00533020">
            <w:pPr>
              <w:pStyle w:val="ad"/>
              <w:ind w:left="-48" w:right="-142"/>
              <w:rPr>
                <w:rFonts w:ascii="Arial" w:hAnsi="Arial" w:cs="Arial"/>
                <w:noProof/>
                <w:lang w:eastAsia="ru-RU"/>
              </w:rPr>
            </w:pPr>
            <w:r>
              <w:rPr>
                <w:rFonts w:ascii="Arial" w:hAnsi="Arial" w:cs="Arial"/>
                <w:noProof/>
                <w:lang w:eastAsia="ru-RU"/>
              </w:rPr>
              <w:t xml:space="preserve">4. </w:t>
            </w:r>
          </w:p>
        </w:tc>
        <w:tc>
          <w:tcPr>
            <w:tcW w:w="5955" w:type="dxa"/>
          </w:tcPr>
          <w:p w:rsidR="009E3330" w:rsidRPr="00FC5D80" w:rsidRDefault="009E3330" w:rsidP="004D3E09">
            <w:pPr>
              <w:spacing w:after="0" w:line="240" w:lineRule="auto"/>
              <w:ind w:left="38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Нормативное озеленение санитарно-защитных зон.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72" w:type="dxa"/>
            <w:shd w:val="clear" w:color="auto" w:fill="auto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9E3330" w:rsidRPr="00FC5D80" w:rsidRDefault="009E3330" w:rsidP="009E3330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Arial" w:eastAsia="Calibri" w:hAnsi="Arial" w:cs="Arial"/>
          <w:bCs/>
          <w:iCs/>
          <w:sz w:val="24"/>
          <w:szCs w:val="24"/>
        </w:rPr>
      </w:pPr>
    </w:p>
    <w:p w:rsidR="006065FB" w:rsidRPr="00FC5D80" w:rsidRDefault="00533020" w:rsidP="00533020">
      <w:pPr>
        <w:pStyle w:val="10"/>
        <w:numPr>
          <w:ilvl w:val="0"/>
          <w:numId w:val="0"/>
        </w:numPr>
        <w:tabs>
          <w:tab w:val="clear" w:pos="1559"/>
        </w:tabs>
        <w:spacing w:before="0" w:beforeAutospacing="0"/>
        <w:jc w:val="center"/>
        <w:outlineLvl w:val="2"/>
        <w:rPr>
          <w:rFonts w:ascii="Arial" w:hAnsi="Arial" w:cs="Arial"/>
          <w:i w:val="0"/>
        </w:rPr>
      </w:pPr>
      <w:bookmarkStart w:id="54" w:name="_Toc64298791"/>
      <w:bookmarkStart w:id="55" w:name="_Toc91490594"/>
      <w:r>
        <w:rPr>
          <w:rFonts w:ascii="Arial" w:hAnsi="Arial" w:cs="Arial"/>
          <w:i w:val="0"/>
        </w:rPr>
        <w:t xml:space="preserve">2.4.6. </w:t>
      </w:r>
      <w:r w:rsidR="006065FB" w:rsidRPr="00FC5D80">
        <w:rPr>
          <w:rFonts w:ascii="Arial" w:hAnsi="Arial" w:cs="Arial"/>
          <w:i w:val="0"/>
        </w:rPr>
        <w:t xml:space="preserve">Мероприятия </w:t>
      </w:r>
      <w:r w:rsidR="006065FB" w:rsidRPr="00FC5D80">
        <w:rPr>
          <w:rFonts w:ascii="Arial" w:hAnsi="Arial" w:cs="Arial"/>
          <w:bCs w:val="0"/>
          <w:i w:val="0"/>
          <w:iCs w:val="0"/>
        </w:rPr>
        <w:t xml:space="preserve">по обеспечению территории сельского поселения объектами специального </w:t>
      </w:r>
      <w:r w:rsidR="000A2C92" w:rsidRPr="00FC5D80">
        <w:rPr>
          <w:rFonts w:ascii="Arial" w:hAnsi="Arial" w:cs="Arial"/>
          <w:i w:val="0"/>
        </w:rPr>
        <w:t>назначения – местами сбора бытовых отходов и местами захоронений</w:t>
      </w:r>
      <w:bookmarkEnd w:id="53"/>
      <w:bookmarkEnd w:id="54"/>
      <w:bookmarkEnd w:id="55"/>
    </w:p>
    <w:p w:rsidR="009815E4" w:rsidRPr="00FC5D80" w:rsidRDefault="009815E4" w:rsidP="009815E4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Arial" w:eastAsia="Calibri" w:hAnsi="Arial" w:cs="Arial"/>
          <w:bCs/>
          <w:iCs/>
          <w:sz w:val="24"/>
          <w:szCs w:val="24"/>
          <w:highlight w:val="yellow"/>
        </w:rPr>
      </w:pPr>
      <w:bookmarkStart w:id="56" w:name="_Toc454781561"/>
      <w:bookmarkStart w:id="57" w:name="_Toc64298793"/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2"/>
        <w:gridCol w:w="6114"/>
        <w:gridCol w:w="1417"/>
        <w:gridCol w:w="1287"/>
      </w:tblGrid>
      <w:tr w:rsidR="00B218A4" w:rsidRPr="00FC5D80" w:rsidTr="004D3E09">
        <w:trPr>
          <w:trHeight w:val="380"/>
          <w:jc w:val="center"/>
        </w:trPr>
        <w:tc>
          <w:tcPr>
            <w:tcW w:w="562" w:type="dxa"/>
            <w:vMerge w:val="restart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6114" w:type="dxa"/>
            <w:vMerge w:val="restart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04" w:type="dxa"/>
            <w:gridSpan w:val="2"/>
            <w:shd w:val="clear" w:color="auto" w:fill="D9D9D9" w:themeFill="background1" w:themeFillShade="D9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4D3E09">
        <w:trPr>
          <w:trHeight w:val="380"/>
          <w:jc w:val="center"/>
        </w:trPr>
        <w:tc>
          <w:tcPr>
            <w:tcW w:w="562" w:type="dxa"/>
            <w:vMerge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14" w:type="dxa"/>
            <w:vMerge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9D9D9" w:themeFill="background1" w:themeFillShade="D9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  <w:tc>
          <w:tcPr>
            <w:tcW w:w="1287" w:type="dxa"/>
            <w:shd w:val="clear" w:color="auto" w:fill="D9D9D9" w:themeFill="background1" w:themeFillShade="D9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 </w:t>
            </w:r>
          </w:p>
        </w:tc>
      </w:tr>
      <w:tr w:rsidR="00B218A4" w:rsidRPr="00FC5D80" w:rsidTr="004D3E09">
        <w:trPr>
          <w:trHeight w:val="716"/>
          <w:jc w:val="center"/>
        </w:trPr>
        <w:tc>
          <w:tcPr>
            <w:tcW w:w="562" w:type="dxa"/>
            <w:vAlign w:val="center"/>
          </w:tcPr>
          <w:p w:rsidR="009E3330" w:rsidRPr="00FC5D80" w:rsidRDefault="00533020" w:rsidP="00533020">
            <w:pPr>
              <w:pStyle w:val="ad"/>
              <w:ind w:left="46"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6114" w:type="dxa"/>
            <w:vAlign w:val="center"/>
          </w:tcPr>
          <w:p w:rsidR="009E3330" w:rsidRPr="00FC5D80" w:rsidRDefault="009E3330" w:rsidP="00533020">
            <w:pPr>
              <w:pStyle w:val="TableContents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FC5D80">
              <w:rPr>
                <w:rFonts w:ascii="Arial" w:eastAsiaTheme="minorHAnsi" w:hAnsi="Arial" w:cs="Arial"/>
                <w:lang w:eastAsia="en-US"/>
              </w:rPr>
              <w:t>Поддержание порядка на территории кладбищ:</w:t>
            </w:r>
          </w:p>
          <w:p w:rsidR="009E3330" w:rsidRPr="00FC5D80" w:rsidRDefault="009E3330" w:rsidP="00533020">
            <w:pPr>
              <w:pStyle w:val="TableContents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FC5D80">
              <w:rPr>
                <w:rFonts w:ascii="Arial" w:eastAsiaTheme="minorHAnsi" w:hAnsi="Arial" w:cs="Arial"/>
                <w:lang w:eastAsia="en-US"/>
              </w:rPr>
              <w:t>- уборка и очистка территории кладбищ;</w:t>
            </w:r>
          </w:p>
          <w:p w:rsidR="009E3330" w:rsidRPr="00FC5D80" w:rsidRDefault="009E3330" w:rsidP="0053302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- устройство мест накопления отходов.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18A4" w:rsidRPr="00FC5D80" w:rsidTr="004D3E09">
        <w:trPr>
          <w:trHeight w:val="716"/>
          <w:jc w:val="center"/>
        </w:trPr>
        <w:tc>
          <w:tcPr>
            <w:tcW w:w="562" w:type="dxa"/>
            <w:vAlign w:val="center"/>
          </w:tcPr>
          <w:p w:rsidR="009E3330" w:rsidRPr="00FC5D80" w:rsidRDefault="00533020" w:rsidP="00533020">
            <w:pPr>
              <w:pStyle w:val="ad"/>
              <w:ind w:left="46"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6114" w:type="dxa"/>
            <w:vAlign w:val="center"/>
          </w:tcPr>
          <w:p w:rsidR="009E3330" w:rsidRPr="00FC5D80" w:rsidRDefault="009E3330" w:rsidP="00533020">
            <w:pPr>
              <w:pStyle w:val="TableContents"/>
              <w:jc w:val="both"/>
              <w:rPr>
                <w:rFonts w:ascii="Arial" w:eastAsiaTheme="minorHAnsi" w:hAnsi="Arial" w:cs="Arial"/>
                <w:lang w:eastAsia="en-US"/>
              </w:rPr>
            </w:pPr>
            <w:r w:rsidRPr="00FC5D80">
              <w:rPr>
                <w:rFonts w:ascii="Arial" w:eastAsiaTheme="minorHAnsi" w:hAnsi="Arial" w:cs="Arial"/>
                <w:lang w:eastAsia="en-US"/>
              </w:rPr>
              <w:t xml:space="preserve">Расширение территории </w:t>
            </w:r>
            <w:r w:rsidRPr="00FC5D80">
              <w:rPr>
                <w:rFonts w:ascii="Arial" w:hAnsi="Arial" w:cs="Arial"/>
              </w:rPr>
              <w:t>действующего кладбища, расположенного в п. Абрамовка (юго-западная часть кадастрового квартала 36:29:9200021)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18A4" w:rsidRPr="00FC5D80" w:rsidTr="004D3E09">
        <w:trPr>
          <w:trHeight w:val="716"/>
          <w:jc w:val="center"/>
        </w:trPr>
        <w:tc>
          <w:tcPr>
            <w:tcW w:w="562" w:type="dxa"/>
            <w:vAlign w:val="center"/>
          </w:tcPr>
          <w:p w:rsidR="009E3330" w:rsidRPr="00FC5D80" w:rsidRDefault="00533020" w:rsidP="00533020">
            <w:pPr>
              <w:pStyle w:val="ad"/>
              <w:ind w:left="46" w:right="-142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6114" w:type="dxa"/>
            <w:vAlign w:val="center"/>
          </w:tcPr>
          <w:p w:rsidR="009E3330" w:rsidRPr="00FC5D80" w:rsidRDefault="009E3330" w:rsidP="00533020">
            <w:pPr>
              <w:widowControl w:val="0"/>
              <w:suppressAutoHyphens/>
              <w:spacing w:after="0"/>
              <w:jc w:val="both"/>
              <w:rPr>
                <w:rFonts w:ascii="Arial" w:eastAsia="Lucida Sans Unicode" w:hAnsi="Arial" w:cs="Arial"/>
                <w:kern w:val="2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Строительство и содержание контейнерных площадок для накопления ТКО в жилой застройке, с последующей передачей специализированному предприятию, имеющему лицензию на осуществление деятельности по сбору, транспортированию, обработке, утилизации, обезвреживанию, размещению отходов I - IV классов опасности для захоронения.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B218A4" w:rsidRPr="00FC5D80" w:rsidTr="004D3E09">
        <w:trPr>
          <w:trHeight w:val="497"/>
          <w:jc w:val="center"/>
        </w:trPr>
        <w:tc>
          <w:tcPr>
            <w:tcW w:w="562" w:type="dxa"/>
            <w:vAlign w:val="center"/>
          </w:tcPr>
          <w:p w:rsidR="009E3330" w:rsidRPr="00FC5D80" w:rsidRDefault="00533020" w:rsidP="00533020">
            <w:pPr>
              <w:pStyle w:val="ad"/>
              <w:ind w:left="46" w:right="-142" w:hanging="46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6114" w:type="dxa"/>
          </w:tcPr>
          <w:p w:rsidR="009E3330" w:rsidRPr="00FC5D80" w:rsidRDefault="009E3330" w:rsidP="00533020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Строительство и содержание контейнерных площадок для накопления отходов в местах массового отдыха.</w:t>
            </w:r>
          </w:p>
        </w:tc>
        <w:tc>
          <w:tcPr>
            <w:tcW w:w="1417" w:type="dxa"/>
            <w:shd w:val="clear" w:color="auto" w:fill="D9D9D9" w:themeFill="background1" w:themeFillShade="D9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287" w:type="dxa"/>
            <w:shd w:val="clear" w:color="auto" w:fill="auto"/>
            <w:vAlign w:val="center"/>
          </w:tcPr>
          <w:p w:rsidR="009E3330" w:rsidRPr="00FC5D80" w:rsidRDefault="009E3330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533020" w:rsidRDefault="00533020" w:rsidP="00533020">
      <w:pPr>
        <w:pStyle w:val="1111"/>
        <w:tabs>
          <w:tab w:val="clear" w:pos="432"/>
        </w:tabs>
        <w:jc w:val="left"/>
        <w:outlineLvl w:val="2"/>
        <w:rPr>
          <w:rFonts w:ascii="Arial" w:eastAsia="Calibri" w:hAnsi="Arial" w:cs="Arial"/>
          <w:b w:val="0"/>
          <w:iCs/>
          <w:kern w:val="0"/>
        </w:rPr>
      </w:pPr>
      <w:bookmarkStart w:id="58" w:name="_Toc40350071"/>
      <w:bookmarkStart w:id="59" w:name="_Toc59800210"/>
      <w:bookmarkStart w:id="60" w:name="_Toc91229419"/>
      <w:bookmarkStart w:id="61" w:name="_Toc91490595"/>
    </w:p>
    <w:p w:rsidR="00864D2F" w:rsidRPr="00FC5D80" w:rsidRDefault="00533020" w:rsidP="00533020">
      <w:pPr>
        <w:pStyle w:val="1111"/>
        <w:tabs>
          <w:tab w:val="clear" w:pos="432"/>
        </w:tabs>
        <w:outlineLvl w:val="2"/>
        <w:rPr>
          <w:rFonts w:ascii="Arial" w:eastAsia="Calibri" w:hAnsi="Arial" w:cs="Arial"/>
        </w:rPr>
      </w:pPr>
      <w:r>
        <w:rPr>
          <w:rFonts w:ascii="Arial" w:eastAsia="Calibri" w:hAnsi="Arial" w:cs="Arial"/>
          <w:b w:val="0"/>
          <w:iCs/>
          <w:kern w:val="0"/>
        </w:rPr>
        <w:t xml:space="preserve">2.4.7. </w:t>
      </w:r>
      <w:r w:rsidR="00864D2F" w:rsidRPr="00FC5D80">
        <w:rPr>
          <w:rFonts w:ascii="Arial" w:eastAsia="Calibri" w:hAnsi="Arial" w:cs="Arial"/>
        </w:rPr>
        <w:t>Предложения по развитию сельскохозяйственного и промышленного производства, созданию условий для развития малого и среднего предпринимательства</w:t>
      </w:r>
      <w:bookmarkEnd w:id="58"/>
      <w:bookmarkEnd w:id="59"/>
      <w:bookmarkEnd w:id="60"/>
      <w:bookmarkEnd w:id="61"/>
    </w:p>
    <w:p w:rsidR="00864D2F" w:rsidRPr="00FC5D80" w:rsidRDefault="00864D2F" w:rsidP="00533020">
      <w:pPr>
        <w:spacing w:after="0"/>
        <w:ind w:firstLine="567"/>
        <w:jc w:val="center"/>
        <w:rPr>
          <w:rFonts w:ascii="Arial" w:hAnsi="Arial" w:cs="Arial"/>
          <w:bCs/>
          <w:sz w:val="24"/>
          <w:szCs w:val="24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0"/>
        <w:gridCol w:w="5981"/>
        <w:gridCol w:w="1359"/>
        <w:gridCol w:w="1344"/>
      </w:tblGrid>
      <w:tr w:rsidR="00B218A4" w:rsidRPr="00FC5D80" w:rsidTr="004D3E09">
        <w:trPr>
          <w:trHeight w:val="557"/>
          <w:jc w:val="center"/>
        </w:trPr>
        <w:tc>
          <w:tcPr>
            <w:tcW w:w="660" w:type="dxa"/>
            <w:vMerge w:val="restart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№ </w:t>
            </w:r>
            <w:proofErr w:type="gramStart"/>
            <w:r w:rsidRPr="00FC5D80">
              <w:rPr>
                <w:rFonts w:ascii="Arial" w:hAnsi="Arial" w:cs="Arial"/>
                <w:b/>
                <w:sz w:val="24"/>
                <w:szCs w:val="24"/>
              </w:rPr>
              <w:t>п</w:t>
            </w:r>
            <w:proofErr w:type="gramEnd"/>
            <w:r w:rsidRPr="00FC5D80">
              <w:rPr>
                <w:rFonts w:ascii="Arial" w:hAnsi="Arial" w:cs="Arial"/>
                <w:b/>
                <w:sz w:val="24"/>
                <w:szCs w:val="24"/>
              </w:rPr>
              <w:t>/п</w:t>
            </w:r>
          </w:p>
        </w:tc>
        <w:tc>
          <w:tcPr>
            <w:tcW w:w="5981" w:type="dxa"/>
            <w:vMerge w:val="restart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Наименование мероприятия</w:t>
            </w:r>
          </w:p>
        </w:tc>
        <w:tc>
          <w:tcPr>
            <w:tcW w:w="2703" w:type="dxa"/>
            <w:gridSpan w:val="2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Этапы реализации проектных решений</w:t>
            </w:r>
          </w:p>
        </w:tc>
      </w:tr>
      <w:tr w:rsidR="00B218A4" w:rsidRPr="00FC5D80" w:rsidTr="004D3E09">
        <w:trPr>
          <w:trHeight w:val="408"/>
          <w:jc w:val="center"/>
        </w:trPr>
        <w:tc>
          <w:tcPr>
            <w:tcW w:w="660" w:type="dxa"/>
            <w:vMerge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981" w:type="dxa"/>
            <w:vMerge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  <w:lang w:val="en-US"/>
              </w:rPr>
              <w:t>II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 xml:space="preserve"> очередь</w:t>
            </w:r>
          </w:p>
        </w:tc>
      </w:tr>
      <w:tr w:rsidR="00B218A4" w:rsidRPr="00FC5D80" w:rsidTr="004D3E09">
        <w:trPr>
          <w:trHeight w:val="1058"/>
          <w:jc w:val="center"/>
        </w:trPr>
        <w:tc>
          <w:tcPr>
            <w:tcW w:w="660" w:type="dxa"/>
            <w:vAlign w:val="center"/>
          </w:tcPr>
          <w:p w:rsidR="00864D2F" w:rsidRPr="00FC5D80" w:rsidRDefault="00864D2F" w:rsidP="004D3E09">
            <w:pPr>
              <w:spacing w:after="0" w:line="240" w:lineRule="auto"/>
              <w:ind w:left="-48" w:right="-142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1</w:t>
            </w:r>
          </w:p>
        </w:tc>
        <w:tc>
          <w:tcPr>
            <w:tcW w:w="5981" w:type="dxa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eastAsia="Times New Roman" w:hAnsi="Arial" w:cs="Arial"/>
                <w:sz w:val="24"/>
                <w:szCs w:val="24"/>
              </w:rPr>
              <w:t xml:space="preserve">Рекультивация </w:t>
            </w:r>
            <w:r w:rsidRPr="00FC5D80">
              <w:rPr>
                <w:rFonts w:ascii="Arial" w:hAnsi="Arial" w:cs="Arial"/>
                <w:sz w:val="24"/>
                <w:szCs w:val="24"/>
              </w:rPr>
              <w:t xml:space="preserve">территорий недействующих предприятий, расположенных на территории Абрамовского сельского поселения, </w:t>
            </w:r>
            <w:r w:rsidRPr="00FC5D80">
              <w:rPr>
                <w:rFonts w:ascii="Arial" w:hAnsi="Arial" w:cs="Arial"/>
                <w:bCs/>
                <w:iCs/>
                <w:sz w:val="24"/>
                <w:szCs w:val="24"/>
              </w:rPr>
              <w:t>с целью размещения новых объектов при условии соблюдения санитарного законодательства.</w:t>
            </w:r>
          </w:p>
        </w:tc>
        <w:tc>
          <w:tcPr>
            <w:tcW w:w="1359" w:type="dxa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  <w:tc>
          <w:tcPr>
            <w:tcW w:w="1344" w:type="dxa"/>
            <w:shd w:val="clear" w:color="auto" w:fill="D9D9D9" w:themeFill="background1" w:themeFillShade="D9"/>
            <w:vAlign w:val="center"/>
          </w:tcPr>
          <w:p w:rsidR="00864D2F" w:rsidRPr="00FC5D80" w:rsidRDefault="00864D2F" w:rsidP="004D3E09">
            <w:pPr>
              <w:spacing w:after="0" w:line="240" w:lineRule="auto"/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+</w:t>
            </w:r>
          </w:p>
        </w:tc>
      </w:tr>
    </w:tbl>
    <w:p w:rsidR="00864D2F" w:rsidRPr="00FC5D80" w:rsidRDefault="00864D2F" w:rsidP="00864D2F">
      <w:pPr>
        <w:tabs>
          <w:tab w:val="left" w:pos="-6663"/>
        </w:tabs>
        <w:autoSpaceDE w:val="0"/>
        <w:autoSpaceDN w:val="0"/>
        <w:adjustRightInd w:val="0"/>
        <w:spacing w:after="0"/>
        <w:ind w:firstLine="567"/>
        <w:jc w:val="both"/>
        <w:rPr>
          <w:rFonts w:ascii="Arial" w:eastAsia="Calibri" w:hAnsi="Arial" w:cs="Arial"/>
          <w:bCs/>
          <w:iCs/>
          <w:sz w:val="24"/>
          <w:szCs w:val="24"/>
        </w:rPr>
      </w:pPr>
      <w:r w:rsidRPr="00FC5D80">
        <w:rPr>
          <w:rFonts w:ascii="Arial" w:eastAsia="Calibri" w:hAnsi="Arial" w:cs="Arial"/>
          <w:bCs/>
          <w:iCs/>
          <w:sz w:val="24"/>
          <w:szCs w:val="24"/>
        </w:rPr>
        <w:t>Мероприятия отражены в графических материалах на Карте планируемого размещения объектов капитального строительства местного значения.</w:t>
      </w:r>
    </w:p>
    <w:p w:rsidR="00864D2F" w:rsidRPr="00FC5D80" w:rsidRDefault="00864D2F" w:rsidP="009E3330">
      <w:pPr>
        <w:tabs>
          <w:tab w:val="left" w:pos="851"/>
        </w:tabs>
        <w:autoSpaceDE w:val="0"/>
        <w:autoSpaceDN w:val="0"/>
        <w:adjustRightInd w:val="0"/>
        <w:spacing w:after="0"/>
        <w:ind w:firstLine="567"/>
        <w:jc w:val="center"/>
        <w:rPr>
          <w:rFonts w:ascii="Arial" w:eastAsia="Calibri" w:hAnsi="Arial" w:cs="Arial"/>
          <w:bCs/>
          <w:iCs/>
          <w:sz w:val="24"/>
          <w:szCs w:val="24"/>
        </w:rPr>
      </w:pPr>
    </w:p>
    <w:p w:rsidR="006065FB" w:rsidRPr="00FC5D80" w:rsidRDefault="00533020" w:rsidP="00533020">
      <w:pPr>
        <w:pStyle w:val="10"/>
        <w:numPr>
          <w:ilvl w:val="0"/>
          <w:numId w:val="0"/>
        </w:numPr>
        <w:tabs>
          <w:tab w:val="clear" w:pos="1559"/>
          <w:tab w:val="left" w:pos="774"/>
        </w:tabs>
        <w:spacing w:before="0" w:beforeAutospacing="0"/>
        <w:jc w:val="center"/>
        <w:outlineLvl w:val="2"/>
        <w:rPr>
          <w:rFonts w:ascii="Arial" w:hAnsi="Arial" w:cs="Arial"/>
          <w:i w:val="0"/>
        </w:rPr>
      </w:pPr>
      <w:bookmarkStart w:id="62" w:name="_Toc91490596"/>
      <w:r>
        <w:rPr>
          <w:rFonts w:ascii="Arial" w:hAnsi="Arial" w:cs="Arial"/>
          <w:i w:val="0"/>
        </w:rPr>
        <w:t xml:space="preserve">2.4.8. </w:t>
      </w:r>
      <w:r w:rsidR="006065FB" w:rsidRPr="00FC5D80">
        <w:rPr>
          <w:rFonts w:ascii="Arial" w:hAnsi="Arial" w:cs="Arial"/>
          <w:i w:val="0"/>
        </w:rPr>
        <w:t>Мероприятия по предотвращению чрезвычайных ситуаций природного и техногенного характера</w:t>
      </w:r>
      <w:bookmarkEnd w:id="56"/>
      <w:bookmarkEnd w:id="57"/>
      <w:bookmarkEnd w:id="62"/>
    </w:p>
    <w:p w:rsidR="00BD7E25" w:rsidRPr="00FC5D80" w:rsidRDefault="00BD7E25" w:rsidP="00BD7E2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Выполнение мероприятий по защите населения от опасностей, поражающих факторов современных средств поражения и опасностей ЧС природного и техногенного характера, а также вторичных поражающих факторов, которые могут возникнуть при разрушении потенциально опасных объектов, достигается:</w:t>
      </w:r>
    </w:p>
    <w:p w:rsidR="00BD7E25" w:rsidRPr="00FC5D80" w:rsidRDefault="00BD7E25" w:rsidP="001B5ADA">
      <w:pPr>
        <w:widowControl w:val="0"/>
        <w:numPr>
          <w:ilvl w:val="0"/>
          <w:numId w:val="11"/>
        </w:numPr>
        <w:tabs>
          <w:tab w:val="left" w:pos="851"/>
        </w:tabs>
        <w:autoSpaceDN w:val="0"/>
        <w:adjustRightInd w:val="0"/>
        <w:spacing w:after="0" w:line="240" w:lineRule="auto"/>
        <w:ind w:left="0"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проведением противоэпидемических, санитарно-гигиенических и пожарно-профилактических мероприятий, уменьшающих опасность возникновения и распространения инфекционных заболеваний и пожаров;</w:t>
      </w:r>
    </w:p>
    <w:p w:rsidR="00BD7E25" w:rsidRPr="00FC5D80" w:rsidRDefault="00BD7E25" w:rsidP="001B5ADA">
      <w:pPr>
        <w:pStyle w:val="ad"/>
        <w:numPr>
          <w:ilvl w:val="0"/>
          <w:numId w:val="11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FC5D80">
        <w:rPr>
          <w:rFonts w:ascii="Arial" w:hAnsi="Arial" w:cs="Arial"/>
        </w:rPr>
        <w:t>проведением аварийно-спасательных и других неотложных работ;</w:t>
      </w:r>
    </w:p>
    <w:p w:rsidR="00BD7E25" w:rsidRPr="00FC5D80" w:rsidRDefault="00BD7E25" w:rsidP="001B5ADA">
      <w:pPr>
        <w:pStyle w:val="ad"/>
        <w:numPr>
          <w:ilvl w:val="0"/>
          <w:numId w:val="11"/>
        </w:numPr>
        <w:tabs>
          <w:tab w:val="left" w:pos="851"/>
        </w:tabs>
        <w:suppressAutoHyphens w:val="0"/>
        <w:autoSpaceDN w:val="0"/>
        <w:adjustRightInd w:val="0"/>
        <w:ind w:left="0" w:firstLine="567"/>
        <w:jc w:val="both"/>
        <w:rPr>
          <w:rFonts w:ascii="Arial" w:hAnsi="Arial" w:cs="Arial"/>
        </w:rPr>
      </w:pPr>
      <w:r w:rsidRPr="00FC5D80">
        <w:rPr>
          <w:rFonts w:ascii="Arial" w:hAnsi="Arial" w:cs="Arial"/>
        </w:rPr>
        <w:t>комплектование первичных средств пожаротушения, применяемых до прибытия пожарного расчета.</w:t>
      </w:r>
    </w:p>
    <w:p w:rsidR="00E94E00" w:rsidRPr="00FC5D80" w:rsidRDefault="00E94E00" w:rsidP="00BD7E25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:rsidR="00DA70DF" w:rsidRPr="00FC5D80" w:rsidRDefault="00BD7E25" w:rsidP="00DA70DF">
      <w:pPr>
        <w:spacing w:after="0" w:line="24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Более подробно данные вопросы рассмотрены в разделе 4 «</w:t>
      </w:r>
      <w:bookmarkStart w:id="63" w:name="_Toc40350074"/>
      <w:r w:rsidRPr="00FC5D80">
        <w:rPr>
          <w:rFonts w:ascii="Arial" w:hAnsi="Arial" w:cs="Arial"/>
          <w:sz w:val="24"/>
          <w:szCs w:val="24"/>
        </w:rPr>
        <w:t>Перечень основных факторов риска возникновения чрезвычайных ситуаций природного и техногенного характера</w:t>
      </w:r>
      <w:bookmarkEnd w:id="63"/>
      <w:r w:rsidRPr="00FC5D80">
        <w:rPr>
          <w:rFonts w:ascii="Arial" w:hAnsi="Arial" w:cs="Arial"/>
          <w:sz w:val="24"/>
          <w:szCs w:val="24"/>
        </w:rPr>
        <w:t xml:space="preserve">» Тома </w:t>
      </w:r>
      <w:r w:rsidRPr="00FC5D80">
        <w:rPr>
          <w:rFonts w:ascii="Arial" w:hAnsi="Arial" w:cs="Arial"/>
          <w:sz w:val="24"/>
          <w:szCs w:val="24"/>
          <w:lang w:val="en-US"/>
        </w:rPr>
        <w:t>II</w:t>
      </w:r>
      <w:r w:rsidRPr="00FC5D80">
        <w:rPr>
          <w:rFonts w:ascii="Arial" w:hAnsi="Arial" w:cs="Arial"/>
          <w:sz w:val="24"/>
          <w:szCs w:val="24"/>
        </w:rPr>
        <w:t xml:space="preserve"> настоящего генерального плана.</w:t>
      </w:r>
    </w:p>
    <w:p w:rsidR="00BD7E25" w:rsidRPr="00FC5D80" w:rsidRDefault="00BD7E25" w:rsidP="00DA70DF">
      <w:pPr>
        <w:spacing w:after="0" w:line="240" w:lineRule="auto"/>
        <w:ind w:firstLine="567"/>
        <w:jc w:val="both"/>
        <w:rPr>
          <w:rFonts w:ascii="Arial" w:hAnsi="Arial" w:cs="Arial"/>
          <w:bCs/>
          <w:sz w:val="24"/>
          <w:szCs w:val="24"/>
        </w:rPr>
      </w:pPr>
      <w:r w:rsidRPr="00FC5D80">
        <w:rPr>
          <w:rFonts w:ascii="Arial" w:hAnsi="Arial" w:cs="Arial"/>
          <w:bCs/>
          <w:sz w:val="24"/>
          <w:szCs w:val="24"/>
        </w:rPr>
        <w:t xml:space="preserve">Решение вопросов по организации и проведению мероприятий по гражданской обороне и защите населения сельского поселения возлагается на Главу поселения. </w:t>
      </w:r>
    </w:p>
    <w:p w:rsidR="00FA4485" w:rsidRPr="00FC5D80" w:rsidRDefault="00FA4485" w:rsidP="00E97BEB">
      <w:pPr>
        <w:spacing w:after="0" w:line="240" w:lineRule="auto"/>
        <w:ind w:firstLine="567"/>
        <w:jc w:val="center"/>
        <w:rPr>
          <w:rFonts w:ascii="Arial" w:hAnsi="Arial" w:cs="Arial"/>
          <w:bCs/>
          <w:sz w:val="24"/>
          <w:szCs w:val="24"/>
        </w:rPr>
      </w:pPr>
    </w:p>
    <w:p w:rsidR="00C77A05" w:rsidRPr="00FC5D80" w:rsidRDefault="00533020" w:rsidP="00533020">
      <w:pPr>
        <w:pStyle w:val="10"/>
        <w:numPr>
          <w:ilvl w:val="0"/>
          <w:numId w:val="0"/>
        </w:numPr>
        <w:tabs>
          <w:tab w:val="clear" w:pos="1559"/>
          <w:tab w:val="left" w:pos="0"/>
        </w:tabs>
        <w:spacing w:before="0" w:beforeAutospacing="0"/>
        <w:jc w:val="center"/>
        <w:outlineLvl w:val="2"/>
        <w:rPr>
          <w:rFonts w:ascii="Arial" w:hAnsi="Arial" w:cs="Arial"/>
          <w:i w:val="0"/>
        </w:rPr>
      </w:pPr>
      <w:bookmarkStart w:id="64" w:name="_Toc454781563"/>
      <w:bookmarkStart w:id="65" w:name="_Toc64298794"/>
      <w:bookmarkStart w:id="66" w:name="_Toc91490597"/>
      <w:r>
        <w:rPr>
          <w:rFonts w:ascii="Arial" w:hAnsi="Arial" w:cs="Arial"/>
          <w:i w:val="0"/>
        </w:rPr>
        <w:t xml:space="preserve">2.4.9. </w:t>
      </w:r>
      <w:r w:rsidR="00C77A05" w:rsidRPr="00FC5D80">
        <w:rPr>
          <w:rFonts w:ascii="Arial" w:hAnsi="Arial" w:cs="Arial"/>
          <w:i w:val="0"/>
        </w:rPr>
        <w:t>Мероприятия по охране окружающей среды</w:t>
      </w:r>
      <w:bookmarkEnd w:id="64"/>
      <w:bookmarkEnd w:id="65"/>
      <w:bookmarkEnd w:id="66"/>
    </w:p>
    <w:p w:rsidR="00D0296B" w:rsidRPr="00FC5D80" w:rsidRDefault="00D0296B" w:rsidP="00C1532E">
      <w:pPr>
        <w:pStyle w:val="af"/>
        <w:keepNext/>
        <w:spacing w:before="0" w:after="0"/>
        <w:jc w:val="center"/>
        <w:rPr>
          <w:rFonts w:ascii="Arial" w:hAnsi="Arial" w:cs="Arial"/>
          <w:b/>
          <w:i w:val="0"/>
        </w:rPr>
      </w:pPr>
    </w:p>
    <w:tbl>
      <w:tblPr>
        <w:tblW w:w="9356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709"/>
        <w:gridCol w:w="8647"/>
      </w:tblGrid>
      <w:tr w:rsidR="00B218A4" w:rsidRPr="00FC5D80" w:rsidTr="00A17310">
        <w:trPr>
          <w:tblHeader/>
        </w:trPr>
        <w:tc>
          <w:tcPr>
            <w:tcW w:w="709" w:type="dxa"/>
            <w:shd w:val="clear" w:color="auto" w:fill="D9D9D9" w:themeFill="background1" w:themeFillShade="D9"/>
          </w:tcPr>
          <w:p w:rsidR="00D0296B" w:rsidRPr="00FC5D80" w:rsidRDefault="00D0296B" w:rsidP="00C1532E">
            <w:pPr>
              <w:pStyle w:val="TableContents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t xml:space="preserve">№ </w:t>
            </w:r>
            <w:proofErr w:type="gramStart"/>
            <w:r w:rsidRPr="00FC5D80">
              <w:rPr>
                <w:rFonts w:ascii="Arial" w:eastAsia="Times New Roman" w:hAnsi="Arial" w:cs="Arial"/>
                <w:b/>
                <w:bCs/>
              </w:rPr>
              <w:t>п</w:t>
            </w:r>
            <w:proofErr w:type="gramEnd"/>
            <w:r w:rsidRPr="00FC5D80">
              <w:rPr>
                <w:rFonts w:ascii="Arial" w:eastAsia="Times New Roman" w:hAnsi="Arial" w:cs="Arial"/>
                <w:b/>
                <w:bCs/>
              </w:rPr>
              <w:t>/п</w:t>
            </w:r>
          </w:p>
        </w:tc>
        <w:tc>
          <w:tcPr>
            <w:tcW w:w="8647" w:type="dxa"/>
            <w:shd w:val="clear" w:color="auto" w:fill="D9D9D9" w:themeFill="background1" w:themeFillShade="D9"/>
          </w:tcPr>
          <w:p w:rsidR="00D0296B" w:rsidRPr="00FC5D80" w:rsidRDefault="00D0296B" w:rsidP="00C1532E">
            <w:pPr>
              <w:pStyle w:val="TableContents"/>
              <w:jc w:val="center"/>
              <w:rPr>
                <w:rFonts w:ascii="Arial" w:eastAsia="Times New Roman" w:hAnsi="Arial" w:cs="Arial"/>
                <w:b/>
                <w:bCs/>
              </w:rPr>
            </w:pPr>
            <w:r w:rsidRPr="00FC5D80">
              <w:rPr>
                <w:rFonts w:ascii="Arial" w:eastAsia="Times New Roman" w:hAnsi="Arial" w:cs="Arial"/>
                <w:b/>
                <w:bCs/>
              </w:rPr>
              <w:t>Наименование мероприятия</w:t>
            </w:r>
          </w:p>
        </w:tc>
      </w:tr>
      <w:tr w:rsidR="00B218A4" w:rsidRPr="00FC5D80" w:rsidTr="00D0296B">
        <w:tc>
          <w:tcPr>
            <w:tcW w:w="9356" w:type="dxa"/>
            <w:gridSpan w:val="2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Охрана </w:t>
            </w:r>
            <w:r w:rsidR="00A17310" w:rsidRPr="00FC5D80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атмосферного воздуха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533020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</w:p>
        </w:tc>
        <w:tc>
          <w:tcPr>
            <w:tcW w:w="8647" w:type="dxa"/>
          </w:tcPr>
          <w:p w:rsidR="00D0296B" w:rsidRPr="00FC5D80" w:rsidRDefault="008F1538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 защитных полос лесов вдоль автомобильных и железных дорог, озеленение магистральных улиц</w:t>
            </w:r>
          </w:p>
        </w:tc>
      </w:tr>
      <w:tr w:rsidR="00B218A4" w:rsidRPr="00FC5D80" w:rsidTr="00D0296B">
        <w:tc>
          <w:tcPr>
            <w:tcW w:w="709" w:type="dxa"/>
          </w:tcPr>
          <w:p w:rsidR="00E97BEB" w:rsidRPr="00FC5D80" w:rsidRDefault="00533020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2.</w:t>
            </w:r>
          </w:p>
        </w:tc>
        <w:tc>
          <w:tcPr>
            <w:tcW w:w="8647" w:type="dxa"/>
          </w:tcPr>
          <w:p w:rsidR="00E97BEB" w:rsidRPr="00FC5D80" w:rsidRDefault="008F1538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Развитие улично-дорожной сети</w:t>
            </w:r>
          </w:p>
        </w:tc>
      </w:tr>
      <w:tr w:rsidR="00B218A4" w:rsidRPr="00FC5D80" w:rsidTr="00D0296B">
        <w:tc>
          <w:tcPr>
            <w:tcW w:w="709" w:type="dxa"/>
          </w:tcPr>
          <w:p w:rsidR="00E97BEB" w:rsidRPr="00FC5D80" w:rsidRDefault="00533020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3. </w:t>
            </w:r>
          </w:p>
        </w:tc>
        <w:tc>
          <w:tcPr>
            <w:tcW w:w="8647" w:type="dxa"/>
          </w:tcPr>
          <w:p w:rsidR="00E97BEB" w:rsidRPr="00FC5D80" w:rsidRDefault="008F1538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Своевременное техническое обслуживание трубопроводного транспорта для предотвращения аварийных ситуаций</w:t>
            </w:r>
          </w:p>
        </w:tc>
      </w:tr>
      <w:tr w:rsidR="00B218A4" w:rsidRPr="00FC5D80" w:rsidTr="00D0296B">
        <w:tc>
          <w:tcPr>
            <w:tcW w:w="709" w:type="dxa"/>
          </w:tcPr>
          <w:p w:rsidR="00E97BEB" w:rsidRPr="00FC5D80" w:rsidRDefault="00533020" w:rsidP="00533020">
            <w:pPr>
              <w:pStyle w:val="TableContents"/>
              <w:ind w:firstLine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4. </w:t>
            </w:r>
          </w:p>
        </w:tc>
        <w:tc>
          <w:tcPr>
            <w:tcW w:w="8647" w:type="dxa"/>
          </w:tcPr>
          <w:p w:rsidR="00E97BEB" w:rsidRPr="00FC5D80" w:rsidRDefault="008F1538" w:rsidP="00A95E58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Установление </w:t>
            </w:r>
            <w:r w:rsidR="001B188D" w:rsidRPr="00FC5D80">
              <w:rPr>
                <w:rFonts w:ascii="Arial" w:hAnsi="Arial" w:cs="Arial"/>
                <w:sz w:val="24"/>
                <w:szCs w:val="24"/>
              </w:rPr>
              <w:t xml:space="preserve">санитарно-защитных зон от предприятий, находящихся на территории поселения, в соответствии с «Правилами установления санитарно-защитных зон и использования земельных участков, расположенных в границах санитарно-защитных зон», утвержденных Постановлением Правительства РФ от 03.03.2018 № 222 </w:t>
            </w:r>
          </w:p>
        </w:tc>
      </w:tr>
      <w:tr w:rsidR="00B218A4" w:rsidRPr="00FC5D80" w:rsidTr="00D0296B">
        <w:tc>
          <w:tcPr>
            <w:tcW w:w="9356" w:type="dxa"/>
            <w:gridSpan w:val="2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  <w:lang w:val="en-US"/>
              </w:rPr>
            </w:pPr>
            <w:r w:rsidRPr="00FC5D80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Охрана поверхностных вод</w:t>
            </w:r>
          </w:p>
        </w:tc>
      </w:tr>
      <w:tr w:rsidR="00B218A4" w:rsidRPr="00FC5D80" w:rsidTr="00D0296B">
        <w:tc>
          <w:tcPr>
            <w:tcW w:w="709" w:type="dxa"/>
            <w:vAlign w:val="center"/>
          </w:tcPr>
          <w:p w:rsidR="00D0296B" w:rsidRPr="00FC5D80" w:rsidRDefault="00321D02" w:rsidP="00533020">
            <w:pPr>
              <w:pStyle w:val="ad"/>
              <w:ind w:left="87"/>
              <w:rPr>
                <w:rFonts w:ascii="Arial" w:hAnsi="Arial" w:cs="Arial"/>
                <w:bCs/>
                <w:smallCaps/>
                <w:snapToGrid w:val="0"/>
              </w:rPr>
            </w:pPr>
            <w:r>
              <w:rPr>
                <w:rFonts w:ascii="Arial" w:hAnsi="Arial" w:cs="Arial"/>
                <w:bCs/>
                <w:smallCaps/>
                <w:snapToGrid w:val="0"/>
              </w:rPr>
              <w:lastRenderedPageBreak/>
              <w:t>5</w:t>
            </w:r>
            <w:r w:rsidR="00533020">
              <w:rPr>
                <w:rFonts w:ascii="Arial" w:hAnsi="Arial" w:cs="Arial"/>
                <w:bCs/>
                <w:smallCaps/>
                <w:snapToGrid w:val="0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3D4160" w:rsidP="003D4160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</w:t>
            </w:r>
            <w:r w:rsidR="00563A03" w:rsidRPr="00FC5D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8D6E05" w:rsidRPr="00FC5D80">
              <w:rPr>
                <w:rFonts w:ascii="Arial" w:hAnsi="Arial" w:cs="Arial"/>
                <w:sz w:val="24"/>
                <w:szCs w:val="24"/>
              </w:rPr>
              <w:t>централизованной системы водоотведения и очистных сооружений</w:t>
            </w:r>
          </w:p>
        </w:tc>
      </w:tr>
      <w:tr w:rsidR="00B218A4" w:rsidRPr="00FC5D80" w:rsidTr="00D0296B">
        <w:tc>
          <w:tcPr>
            <w:tcW w:w="709" w:type="dxa"/>
            <w:vAlign w:val="center"/>
          </w:tcPr>
          <w:p w:rsidR="00D0296B" w:rsidRPr="00FC5D80" w:rsidRDefault="00321D02" w:rsidP="00533020">
            <w:pPr>
              <w:pStyle w:val="ad"/>
              <w:ind w:left="87"/>
              <w:rPr>
                <w:rFonts w:ascii="Arial" w:hAnsi="Arial" w:cs="Arial"/>
                <w:bCs/>
                <w:smallCaps/>
                <w:snapToGrid w:val="0"/>
              </w:rPr>
            </w:pPr>
            <w:r>
              <w:rPr>
                <w:rFonts w:ascii="Arial" w:hAnsi="Arial" w:cs="Arial"/>
                <w:bCs/>
                <w:smallCaps/>
                <w:snapToGrid w:val="0"/>
              </w:rPr>
              <w:t>6</w:t>
            </w:r>
            <w:r w:rsidR="00533020">
              <w:rPr>
                <w:rFonts w:ascii="Arial" w:hAnsi="Arial" w:cs="Arial"/>
                <w:bCs/>
                <w:smallCaps/>
                <w:snapToGrid w:val="0"/>
              </w:rPr>
              <w:t>.</w:t>
            </w:r>
          </w:p>
        </w:tc>
        <w:tc>
          <w:tcPr>
            <w:tcW w:w="8647" w:type="dxa"/>
          </w:tcPr>
          <w:p w:rsidR="00D0296B" w:rsidRPr="00FC5D80" w:rsidRDefault="00643471" w:rsidP="00E97BE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Обеспечение сбора и очистки поверхностных стоков</w:t>
            </w:r>
          </w:p>
        </w:tc>
      </w:tr>
      <w:tr w:rsidR="00B218A4" w:rsidRPr="00FC5D80" w:rsidTr="00D0296B">
        <w:tc>
          <w:tcPr>
            <w:tcW w:w="709" w:type="dxa"/>
            <w:vAlign w:val="center"/>
          </w:tcPr>
          <w:p w:rsidR="00DC4968" w:rsidRPr="00FC5D80" w:rsidRDefault="00321D02" w:rsidP="00533020">
            <w:pPr>
              <w:pStyle w:val="ad"/>
              <w:ind w:left="87"/>
              <w:rPr>
                <w:rFonts w:ascii="Arial" w:hAnsi="Arial" w:cs="Arial"/>
                <w:bCs/>
                <w:smallCaps/>
                <w:snapToGrid w:val="0"/>
              </w:rPr>
            </w:pPr>
            <w:r>
              <w:rPr>
                <w:rFonts w:ascii="Arial" w:hAnsi="Arial" w:cs="Arial"/>
                <w:bCs/>
                <w:smallCaps/>
                <w:snapToGrid w:val="0"/>
              </w:rPr>
              <w:t>7</w:t>
            </w:r>
            <w:r w:rsidR="00533020">
              <w:rPr>
                <w:rFonts w:ascii="Arial" w:hAnsi="Arial" w:cs="Arial"/>
                <w:bCs/>
                <w:smallCaps/>
                <w:snapToGrid w:val="0"/>
              </w:rPr>
              <w:t xml:space="preserve">. </w:t>
            </w:r>
          </w:p>
        </w:tc>
        <w:tc>
          <w:tcPr>
            <w:tcW w:w="8647" w:type="dxa"/>
          </w:tcPr>
          <w:p w:rsidR="00DC4968" w:rsidRPr="00FC5D80" w:rsidRDefault="00DC4968" w:rsidP="00E97BEB">
            <w:pPr>
              <w:spacing w:after="0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Соблюдение правил водоохранного режима на водосборах водных объектов</w:t>
            </w:r>
          </w:p>
        </w:tc>
      </w:tr>
      <w:tr w:rsidR="00B218A4" w:rsidRPr="00FC5D80" w:rsidTr="00D0296B">
        <w:tc>
          <w:tcPr>
            <w:tcW w:w="9356" w:type="dxa"/>
            <w:gridSpan w:val="2"/>
          </w:tcPr>
          <w:p w:rsidR="00D0296B" w:rsidRPr="00FC5D80" w:rsidRDefault="00D0296B" w:rsidP="00E97BEB">
            <w:pPr>
              <w:spacing w:after="0"/>
              <w:rPr>
                <w:rFonts w:ascii="Arial" w:hAnsi="Arial" w:cs="Arial"/>
                <w:b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sz w:val="24"/>
                <w:szCs w:val="24"/>
              </w:rPr>
              <w:t>Охрана подземных вод.</w:t>
            </w:r>
            <w:r w:rsidRPr="00FC5D80">
              <w:rPr>
                <w:rFonts w:ascii="Arial" w:hAnsi="Arial" w:cs="Arial"/>
                <w:b/>
                <w:sz w:val="24"/>
                <w:szCs w:val="24"/>
                <w:rtl/>
              </w:rPr>
              <w:t xml:space="preserve"> </w:t>
            </w:r>
            <w:r w:rsidRPr="00FC5D80">
              <w:rPr>
                <w:rFonts w:ascii="Arial" w:hAnsi="Arial" w:cs="Arial"/>
                <w:b/>
                <w:sz w:val="24"/>
                <w:szCs w:val="24"/>
              </w:rPr>
              <w:t>Предотвращение снижения уровней водоносных горизонтов и загрязнения подземных вод</w:t>
            </w:r>
          </w:p>
        </w:tc>
      </w:tr>
      <w:tr w:rsidR="00B218A4" w:rsidRPr="00FC5D80" w:rsidTr="00D0296B">
        <w:tc>
          <w:tcPr>
            <w:tcW w:w="709" w:type="dxa"/>
          </w:tcPr>
          <w:p w:rsidR="00815899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815899" w:rsidRPr="00FC5D80" w:rsidRDefault="00815899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Организация зон санитарной охраны источников питьевого и хозяйственно-бытового водоснабжения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  <w:r w:rsidR="00533020">
              <w:rPr>
                <w:rFonts w:ascii="Arial" w:hAnsi="Arial" w:cs="Arial"/>
              </w:rPr>
              <w:t>.</w:t>
            </w:r>
          </w:p>
        </w:tc>
        <w:tc>
          <w:tcPr>
            <w:tcW w:w="8647" w:type="dxa"/>
          </w:tcPr>
          <w:p w:rsidR="00D0296B" w:rsidRPr="00FC5D80" w:rsidRDefault="00545052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Ликвидация непригодных к дальнейшей эксплуатации скважин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815899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Изучение качества подземных вод и гидродинамического режима на водозаборах и в зонах их влияния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17510E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  <w:r w:rsidR="00533020">
              <w:rPr>
                <w:rFonts w:ascii="Arial" w:hAnsi="Arial" w:cs="Arial"/>
              </w:rPr>
              <w:t>.</w:t>
            </w:r>
          </w:p>
        </w:tc>
        <w:tc>
          <w:tcPr>
            <w:tcW w:w="8647" w:type="dxa"/>
          </w:tcPr>
          <w:p w:rsidR="00D0296B" w:rsidRPr="00FC5D80" w:rsidRDefault="003E3438" w:rsidP="003E3438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</w:t>
            </w:r>
            <w:r w:rsidR="00563A03" w:rsidRPr="00FC5D80"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="0017510E" w:rsidRPr="00FC5D80">
              <w:rPr>
                <w:rFonts w:ascii="Arial" w:hAnsi="Arial" w:cs="Arial"/>
                <w:sz w:val="24"/>
                <w:szCs w:val="24"/>
              </w:rPr>
              <w:t>централизованной системы водоотведения</w:t>
            </w:r>
          </w:p>
        </w:tc>
      </w:tr>
      <w:tr w:rsidR="00B218A4" w:rsidRPr="00FC5D80" w:rsidTr="00D0296B">
        <w:tc>
          <w:tcPr>
            <w:tcW w:w="9356" w:type="dxa"/>
            <w:gridSpan w:val="2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Охрана почвы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533020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21D0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17510E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 защитных полос лесов вдоль автомобильных и железных дорог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</w:t>
            </w:r>
          </w:p>
        </w:tc>
        <w:tc>
          <w:tcPr>
            <w:tcW w:w="8647" w:type="dxa"/>
          </w:tcPr>
          <w:p w:rsidR="00D0296B" w:rsidRPr="00FC5D80" w:rsidRDefault="0017510E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Принятие мер по сохранению плодородия почв, посредством защиты их от эрозии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17510E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Проведение рекультивации нарушенных земель</w:t>
            </w:r>
          </w:p>
        </w:tc>
      </w:tr>
      <w:tr w:rsidR="00B218A4" w:rsidRPr="00FC5D80" w:rsidTr="00D0296B">
        <w:tc>
          <w:tcPr>
            <w:tcW w:w="709" w:type="dxa"/>
          </w:tcPr>
          <w:p w:rsidR="0017510E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17510E" w:rsidRPr="00FC5D80" w:rsidRDefault="0017510E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gramStart"/>
            <w:r w:rsidRPr="00FC5D80">
              <w:rPr>
                <w:rFonts w:ascii="Arial" w:hAnsi="Arial" w:cs="Arial"/>
                <w:sz w:val="24"/>
                <w:szCs w:val="24"/>
              </w:rPr>
              <w:t>Разработка и реализация схем по обращению с отходами производства и потребления (в том числе с ТКО), заключение необходимых договоров со специализированными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  <w:proofErr w:type="gramEnd"/>
          </w:p>
        </w:tc>
      </w:tr>
      <w:tr w:rsidR="00B218A4" w:rsidRPr="00FC5D80" w:rsidTr="00D0296B">
        <w:tc>
          <w:tcPr>
            <w:tcW w:w="9356" w:type="dxa"/>
            <w:gridSpan w:val="2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>Территории природно-экологического каркаса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533020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</w:t>
            </w:r>
            <w:r w:rsidR="00321D02">
              <w:rPr>
                <w:rFonts w:ascii="Arial" w:hAnsi="Arial" w:cs="Arial"/>
              </w:rPr>
              <w:t>7</w:t>
            </w:r>
            <w:r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D0296B" w:rsidP="00E97B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Экологические коридоры - сенокосные и пастбищные угодья</w:t>
            </w:r>
          </w:p>
        </w:tc>
      </w:tr>
      <w:tr w:rsidR="00B218A4" w:rsidRPr="00FC5D80" w:rsidTr="00D0296B">
        <w:tc>
          <w:tcPr>
            <w:tcW w:w="709" w:type="dxa"/>
          </w:tcPr>
          <w:p w:rsidR="00CC6640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  <w:r w:rsidR="00533020">
              <w:rPr>
                <w:rFonts w:ascii="Arial" w:hAnsi="Arial" w:cs="Arial"/>
              </w:rPr>
              <w:t>.</w:t>
            </w:r>
          </w:p>
        </w:tc>
        <w:tc>
          <w:tcPr>
            <w:tcW w:w="8647" w:type="dxa"/>
          </w:tcPr>
          <w:p w:rsidR="00047B45" w:rsidRPr="00FC5D80" w:rsidRDefault="00CC6640" w:rsidP="00B22E66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Транзитные зоны – вдоль рек </w:t>
            </w:r>
            <w:r w:rsidR="00047B45" w:rsidRPr="00FC5D80">
              <w:rPr>
                <w:rFonts w:ascii="Arial" w:hAnsi="Arial" w:cs="Arial"/>
                <w:iCs/>
                <w:spacing w:val="-2"/>
                <w:sz w:val="24"/>
                <w:szCs w:val="24"/>
              </w:rPr>
              <w:t xml:space="preserve">Добринка и Елань, ручья </w:t>
            </w:r>
            <w:proofErr w:type="spellStart"/>
            <w:r w:rsidR="00047B45" w:rsidRPr="00FC5D80">
              <w:rPr>
                <w:rFonts w:ascii="Arial" w:hAnsi="Arial" w:cs="Arial"/>
                <w:iCs/>
                <w:spacing w:val="-2"/>
                <w:sz w:val="24"/>
                <w:szCs w:val="24"/>
              </w:rPr>
              <w:t>Коневка</w:t>
            </w:r>
            <w:proofErr w:type="spellEnd"/>
            <w:r w:rsidR="00047B45" w:rsidRPr="00FC5D80">
              <w:rPr>
                <w:rFonts w:ascii="Arial" w:hAnsi="Arial" w:cs="Arial"/>
                <w:iCs/>
                <w:spacing w:val="-2"/>
                <w:sz w:val="24"/>
                <w:szCs w:val="24"/>
              </w:rPr>
              <w:t xml:space="preserve"> и водотоков без названия</w:t>
            </w:r>
            <w:r w:rsidRPr="00FC5D80">
              <w:rPr>
                <w:rFonts w:ascii="Arial" w:hAnsi="Arial" w:cs="Arial"/>
                <w:sz w:val="24"/>
                <w:szCs w:val="24"/>
              </w:rPr>
              <w:t xml:space="preserve"> проходят по водоохранным зонам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D0296B" w:rsidP="00E97B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Буферные зоны - защитные лесные насаждения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</w:tcPr>
          <w:p w:rsidR="00D0296B" w:rsidRPr="00FC5D80" w:rsidRDefault="00D0296B" w:rsidP="00E97BEB">
            <w:pPr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 санитарно-защитного озеленения в буферных зонах от предприятий, оказывающих негативное воздействие</w:t>
            </w:r>
          </w:p>
        </w:tc>
      </w:tr>
      <w:tr w:rsidR="00B218A4" w:rsidRPr="00FC5D80" w:rsidTr="00D0296B">
        <w:tc>
          <w:tcPr>
            <w:tcW w:w="709" w:type="dxa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</w:t>
            </w:r>
            <w:r w:rsidR="00533020">
              <w:rPr>
                <w:rFonts w:ascii="Arial" w:hAnsi="Arial" w:cs="Arial"/>
              </w:rPr>
              <w:t>.</w:t>
            </w:r>
          </w:p>
        </w:tc>
        <w:tc>
          <w:tcPr>
            <w:tcW w:w="8647" w:type="dxa"/>
          </w:tcPr>
          <w:p w:rsidR="00D0296B" w:rsidRPr="00FC5D80" w:rsidRDefault="00D0296B" w:rsidP="00E97BEB">
            <w:pPr>
              <w:widowControl w:val="0"/>
              <w:suppressAutoHyphens/>
              <w:spacing w:after="0" w:line="24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Строительство проектируемых объектов на территории поселения осуществлять при условии соблюдения пр</w:t>
            </w:r>
            <w:r w:rsidR="00321D02">
              <w:rPr>
                <w:rFonts w:ascii="Arial" w:hAnsi="Arial" w:cs="Arial"/>
                <w:sz w:val="24"/>
                <w:szCs w:val="24"/>
              </w:rPr>
              <w:t>иродоохранного законодательства</w:t>
            </w:r>
          </w:p>
        </w:tc>
      </w:tr>
      <w:tr w:rsidR="00B218A4" w:rsidRPr="00FC5D80" w:rsidTr="00D0296B">
        <w:tc>
          <w:tcPr>
            <w:tcW w:w="9356" w:type="dxa"/>
            <w:gridSpan w:val="2"/>
            <w:shd w:val="clear" w:color="auto" w:fill="auto"/>
          </w:tcPr>
          <w:p w:rsidR="00D0296B" w:rsidRPr="00FC5D80" w:rsidRDefault="00D0296B" w:rsidP="000D7C9E">
            <w:pPr>
              <w:spacing w:after="0"/>
              <w:jc w:val="both"/>
              <w:rPr>
                <w:rFonts w:ascii="Arial" w:hAnsi="Arial" w:cs="Arial"/>
                <w:b/>
                <w:bCs/>
                <w:iCs/>
                <w:sz w:val="24"/>
                <w:szCs w:val="24"/>
              </w:rPr>
            </w:pPr>
            <w:r w:rsidRPr="00FC5D80">
              <w:rPr>
                <w:rFonts w:ascii="Arial" w:hAnsi="Arial" w:cs="Arial"/>
                <w:b/>
                <w:bCs/>
                <w:iCs/>
                <w:sz w:val="24"/>
                <w:szCs w:val="24"/>
              </w:rPr>
              <w:t xml:space="preserve">Мероприятия по обращению с отходами </w:t>
            </w:r>
          </w:p>
        </w:tc>
      </w:tr>
      <w:tr w:rsidR="00B218A4" w:rsidRPr="00FC5D80" w:rsidTr="00D0296B">
        <w:tc>
          <w:tcPr>
            <w:tcW w:w="709" w:type="dxa"/>
            <w:shd w:val="clear" w:color="auto" w:fill="auto"/>
          </w:tcPr>
          <w:p w:rsidR="00D0296B" w:rsidRPr="00FC5D80" w:rsidRDefault="00321D02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  <w:r w:rsidR="00533020">
              <w:rPr>
                <w:rFonts w:ascii="Arial" w:hAnsi="Arial" w:cs="Arial"/>
              </w:rPr>
              <w:t xml:space="preserve">. </w:t>
            </w:r>
          </w:p>
        </w:tc>
        <w:tc>
          <w:tcPr>
            <w:tcW w:w="8647" w:type="dxa"/>
            <w:shd w:val="clear" w:color="auto" w:fill="auto"/>
          </w:tcPr>
          <w:p w:rsidR="00D0296B" w:rsidRPr="00FC5D80" w:rsidRDefault="000B3433" w:rsidP="00E97BEB">
            <w:pPr>
              <w:spacing w:after="0"/>
              <w:jc w:val="both"/>
              <w:rPr>
                <w:rStyle w:val="af1"/>
                <w:rFonts w:ascii="Arial" w:hAnsi="Arial" w:cs="Arial"/>
                <w:b w:val="0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Создание и содержание мест (площадок) накопления ТКО</w:t>
            </w:r>
          </w:p>
        </w:tc>
      </w:tr>
      <w:tr w:rsidR="00B218A4" w:rsidRPr="00FC5D80" w:rsidTr="00D0296B">
        <w:tc>
          <w:tcPr>
            <w:tcW w:w="709" w:type="dxa"/>
            <w:shd w:val="clear" w:color="auto" w:fill="auto"/>
          </w:tcPr>
          <w:p w:rsidR="00D0296B" w:rsidRPr="00FC5D80" w:rsidRDefault="00533020" w:rsidP="00533020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  <w:r w:rsidR="00321D02">
              <w:rPr>
                <w:rFonts w:ascii="Arial" w:hAnsi="Arial" w:cs="Arial"/>
              </w:rPr>
              <w:t>3</w:t>
            </w:r>
            <w:r>
              <w:rPr>
                <w:rFonts w:ascii="Arial" w:hAnsi="Arial" w:cs="Arial"/>
              </w:rPr>
              <w:t>.</w:t>
            </w:r>
          </w:p>
        </w:tc>
        <w:tc>
          <w:tcPr>
            <w:tcW w:w="8647" w:type="dxa"/>
            <w:shd w:val="clear" w:color="auto" w:fill="auto"/>
          </w:tcPr>
          <w:p w:rsidR="00D0296B" w:rsidRPr="00FC5D80" w:rsidRDefault="000B3433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 xml:space="preserve">Организация раздельного сбора отходов с целью выявления отходов, подлежащих утилизации или обезвреживанию, с последующей их </w:t>
            </w:r>
            <w:r w:rsidRPr="00FC5D80">
              <w:rPr>
                <w:rFonts w:ascii="Arial" w:hAnsi="Arial" w:cs="Arial"/>
                <w:sz w:val="24"/>
                <w:szCs w:val="24"/>
              </w:rPr>
              <w:lastRenderedPageBreak/>
              <w:t xml:space="preserve">передачей </w:t>
            </w:r>
            <w:proofErr w:type="gramStart"/>
            <w:r w:rsidRPr="00FC5D80">
              <w:rPr>
                <w:rFonts w:ascii="Arial" w:hAnsi="Arial" w:cs="Arial"/>
                <w:sz w:val="24"/>
                <w:szCs w:val="24"/>
              </w:rPr>
              <w:t>специализированными</w:t>
            </w:r>
            <w:proofErr w:type="gramEnd"/>
            <w:r w:rsidRPr="00FC5D80">
              <w:rPr>
                <w:rFonts w:ascii="Arial" w:hAnsi="Arial" w:cs="Arial"/>
                <w:sz w:val="24"/>
                <w:szCs w:val="24"/>
              </w:rPr>
              <w:t xml:space="preserve"> предприятиям, имеющими лицензию на осуществление деятельности по сбору, транспортированию, обработке, утилизации, обезвреживанию, размещению отходов</w:t>
            </w:r>
          </w:p>
        </w:tc>
      </w:tr>
      <w:tr w:rsidR="00B218A4" w:rsidRPr="00FC5D80" w:rsidTr="00D0296B">
        <w:tc>
          <w:tcPr>
            <w:tcW w:w="709" w:type="dxa"/>
            <w:shd w:val="clear" w:color="auto" w:fill="auto"/>
          </w:tcPr>
          <w:p w:rsidR="00D0296B" w:rsidRPr="00FC5D80" w:rsidRDefault="00321D02" w:rsidP="00321D02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lastRenderedPageBreak/>
              <w:t xml:space="preserve">24. </w:t>
            </w:r>
          </w:p>
        </w:tc>
        <w:tc>
          <w:tcPr>
            <w:tcW w:w="8647" w:type="dxa"/>
            <w:shd w:val="clear" w:color="auto" w:fill="auto"/>
          </w:tcPr>
          <w:p w:rsidR="00D0296B" w:rsidRPr="00FC5D80" w:rsidRDefault="000B3433" w:rsidP="00E97BEB">
            <w:pPr>
              <w:spacing w:after="0"/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Оказание помощи в организации обращения с отходами, образующимися в результате хозяйственной деятельности сельскохозяйственных предприятий и объектов здравоохранения</w:t>
            </w:r>
          </w:p>
        </w:tc>
      </w:tr>
      <w:tr w:rsidR="00B218A4" w:rsidRPr="00FC5D80" w:rsidTr="00D0296B">
        <w:tc>
          <w:tcPr>
            <w:tcW w:w="709" w:type="dxa"/>
            <w:shd w:val="clear" w:color="auto" w:fill="auto"/>
          </w:tcPr>
          <w:p w:rsidR="000B3433" w:rsidRPr="00FC5D80" w:rsidRDefault="00321D02" w:rsidP="00321D02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25. </w:t>
            </w:r>
          </w:p>
        </w:tc>
        <w:tc>
          <w:tcPr>
            <w:tcW w:w="8647" w:type="dxa"/>
            <w:shd w:val="clear" w:color="auto" w:fill="auto"/>
          </w:tcPr>
          <w:p w:rsidR="000B3433" w:rsidRPr="00FC5D80" w:rsidRDefault="000B3433" w:rsidP="00E97BEB">
            <w:pPr>
              <w:spacing w:after="0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Выявление несанкционированных свалок и их рекультивация</w:t>
            </w:r>
          </w:p>
        </w:tc>
      </w:tr>
      <w:tr w:rsidR="00B218A4" w:rsidRPr="00FC5D80" w:rsidTr="00D0296B">
        <w:tc>
          <w:tcPr>
            <w:tcW w:w="9356" w:type="dxa"/>
            <w:gridSpan w:val="2"/>
            <w:shd w:val="clear" w:color="auto" w:fill="auto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eastAsia="TimesNewRoman" w:hAnsi="Arial" w:cs="Arial"/>
                <w:b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b/>
                <w:sz w:val="24"/>
                <w:szCs w:val="24"/>
              </w:rPr>
              <w:t>Мероприятия по инженерной подготовке территории</w:t>
            </w:r>
          </w:p>
        </w:tc>
      </w:tr>
      <w:tr w:rsidR="00B218A4" w:rsidRPr="00FC5D80" w:rsidTr="00D0296B">
        <w:tc>
          <w:tcPr>
            <w:tcW w:w="709" w:type="dxa"/>
            <w:shd w:val="clear" w:color="auto" w:fill="auto"/>
          </w:tcPr>
          <w:p w:rsidR="00D0296B" w:rsidRPr="00FC5D80" w:rsidRDefault="00321D02" w:rsidP="00321D02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26. </w:t>
            </w:r>
          </w:p>
        </w:tc>
        <w:tc>
          <w:tcPr>
            <w:tcW w:w="8647" w:type="dxa"/>
            <w:shd w:val="clear" w:color="auto" w:fill="auto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eastAsia="TimesNewRoman" w:hAnsi="Arial" w:cs="Arial"/>
                <w:sz w:val="24"/>
                <w:szCs w:val="24"/>
              </w:rPr>
            </w:pPr>
            <w:r w:rsidRPr="00FC5D80">
              <w:rPr>
                <w:rFonts w:ascii="Arial" w:eastAsia="TimesNewRoman" w:hAnsi="Arial" w:cs="Arial"/>
                <w:sz w:val="24"/>
                <w:szCs w:val="24"/>
              </w:rPr>
              <w:t>Проведение гидрогеологических изысканий с целью выбора земельн</w:t>
            </w:r>
            <w:r w:rsidR="00AA075D" w:rsidRPr="00FC5D80">
              <w:rPr>
                <w:rFonts w:ascii="Arial" w:eastAsia="TimesNewRoman" w:hAnsi="Arial" w:cs="Arial"/>
                <w:sz w:val="24"/>
                <w:szCs w:val="24"/>
              </w:rPr>
              <w:t>ого участка для размещения новых</w:t>
            </w:r>
            <w:r w:rsidRPr="00FC5D80">
              <w:rPr>
                <w:rFonts w:ascii="Arial" w:eastAsia="TimesNewRoman" w:hAnsi="Arial" w:cs="Arial"/>
                <w:sz w:val="24"/>
                <w:szCs w:val="24"/>
              </w:rPr>
              <w:t xml:space="preserve"> водозабор</w:t>
            </w:r>
            <w:r w:rsidR="00AA075D" w:rsidRPr="00FC5D80">
              <w:rPr>
                <w:rFonts w:ascii="Arial" w:eastAsia="TimesNewRoman" w:hAnsi="Arial" w:cs="Arial"/>
                <w:sz w:val="24"/>
                <w:szCs w:val="24"/>
              </w:rPr>
              <w:t>ов</w:t>
            </w:r>
            <w:r w:rsidRPr="00FC5D80">
              <w:rPr>
                <w:rFonts w:ascii="Arial" w:eastAsia="TimesNewRoman" w:hAnsi="Arial" w:cs="Arial"/>
                <w:sz w:val="24"/>
                <w:szCs w:val="24"/>
              </w:rPr>
              <w:t>.</w:t>
            </w:r>
          </w:p>
        </w:tc>
      </w:tr>
      <w:tr w:rsidR="00B218A4" w:rsidRPr="00FC5D80" w:rsidTr="00D0296B">
        <w:tc>
          <w:tcPr>
            <w:tcW w:w="709" w:type="dxa"/>
            <w:shd w:val="clear" w:color="auto" w:fill="auto"/>
          </w:tcPr>
          <w:p w:rsidR="00D0296B" w:rsidRPr="00FC5D80" w:rsidRDefault="00321D02" w:rsidP="00321D02">
            <w:pPr>
              <w:pStyle w:val="TableContents"/>
              <w:ind w:left="87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</w:t>
            </w:r>
          </w:p>
        </w:tc>
        <w:tc>
          <w:tcPr>
            <w:tcW w:w="8647" w:type="dxa"/>
            <w:shd w:val="clear" w:color="auto" w:fill="auto"/>
          </w:tcPr>
          <w:p w:rsidR="00D0296B" w:rsidRPr="00FC5D80" w:rsidRDefault="00D0296B" w:rsidP="00E97BEB">
            <w:pPr>
              <w:spacing w:after="0"/>
              <w:jc w:val="both"/>
              <w:rPr>
                <w:rFonts w:ascii="Arial" w:hAnsi="Arial" w:cs="Arial"/>
                <w:bCs/>
                <w:sz w:val="24"/>
                <w:szCs w:val="24"/>
              </w:rPr>
            </w:pPr>
            <w:r w:rsidRPr="00FC5D80">
              <w:rPr>
                <w:rFonts w:ascii="Arial" w:hAnsi="Arial" w:cs="Arial"/>
                <w:sz w:val="24"/>
                <w:szCs w:val="24"/>
              </w:rPr>
              <w:t>Проведение мероприятий для защиты от затопления паводковыми водами территорий населенных пунктов:</w:t>
            </w:r>
            <w:r w:rsidRPr="00FC5D80">
              <w:rPr>
                <w:rFonts w:ascii="Arial" w:hAnsi="Arial" w:cs="Arial"/>
                <w:bCs/>
                <w:sz w:val="24"/>
                <w:szCs w:val="24"/>
              </w:rPr>
              <w:t xml:space="preserve"> </w:t>
            </w:r>
          </w:p>
          <w:p w:rsidR="00D0296B" w:rsidRPr="00FC5D80" w:rsidRDefault="00321D02" w:rsidP="00321D02">
            <w:pPr>
              <w:pStyle w:val="ad"/>
              <w:snapToGrid w:val="0"/>
              <w:ind w:left="6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1. </w:t>
            </w:r>
            <w:r w:rsidR="00D0296B" w:rsidRPr="00FC5D80">
              <w:rPr>
                <w:rFonts w:ascii="Arial" w:hAnsi="Arial" w:cs="Arial"/>
              </w:rPr>
              <w:t xml:space="preserve">дамбы обвалования до отметок исключающих затопление; </w:t>
            </w:r>
          </w:p>
          <w:p w:rsidR="00D0296B" w:rsidRPr="00FC5D80" w:rsidRDefault="00321D02" w:rsidP="00321D02">
            <w:pPr>
              <w:pStyle w:val="ad"/>
              <w:ind w:left="65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2. </w:t>
            </w:r>
            <w:r w:rsidR="00D0296B" w:rsidRPr="00FC5D80">
              <w:rPr>
                <w:rFonts w:ascii="Arial" w:hAnsi="Arial" w:cs="Arial"/>
              </w:rPr>
              <w:t>подсыпка затапливаемых территорий.</w:t>
            </w:r>
          </w:p>
        </w:tc>
      </w:tr>
    </w:tbl>
    <w:p w:rsidR="00D0296B" w:rsidRPr="00FC5D80" w:rsidRDefault="00D0296B" w:rsidP="00E97BEB">
      <w:pPr>
        <w:jc w:val="both"/>
        <w:rPr>
          <w:rFonts w:ascii="Arial" w:hAnsi="Arial" w:cs="Arial"/>
          <w:b/>
          <w:bCs/>
          <w:iCs/>
          <w:sz w:val="24"/>
          <w:szCs w:val="24"/>
          <w:highlight w:val="yellow"/>
        </w:rPr>
      </w:pPr>
    </w:p>
    <w:p w:rsidR="00CF23C7" w:rsidRPr="00FC5D80" w:rsidRDefault="00CF23C7" w:rsidP="00F75EF3">
      <w:pPr>
        <w:pStyle w:val="11"/>
        <w:rPr>
          <w:rFonts w:ascii="Arial" w:eastAsia="Calibri" w:hAnsi="Arial" w:cs="Arial"/>
          <w:iCs/>
          <w:sz w:val="24"/>
          <w:szCs w:val="24"/>
        </w:rPr>
      </w:pPr>
      <w:bookmarkStart w:id="67" w:name="_Toc64298795"/>
      <w:bookmarkStart w:id="68" w:name="_Toc91490598"/>
      <w:r w:rsidRPr="00FC5D80">
        <w:rPr>
          <w:rFonts w:ascii="Arial" w:hAnsi="Arial" w:cs="Arial"/>
          <w:sz w:val="24"/>
          <w:szCs w:val="24"/>
        </w:rPr>
        <w:t>3.</w:t>
      </w:r>
      <w:r w:rsidR="00EF6421" w:rsidRPr="00FC5D80">
        <w:rPr>
          <w:rFonts w:ascii="Arial" w:hAnsi="Arial" w:cs="Arial"/>
          <w:sz w:val="24"/>
          <w:szCs w:val="24"/>
        </w:rPr>
        <w:t xml:space="preserve"> </w:t>
      </w:r>
      <w:r w:rsidRPr="00FC5D80">
        <w:rPr>
          <w:rFonts w:ascii="Arial" w:eastAsia="Calibri" w:hAnsi="Arial" w:cs="Arial"/>
          <w:iCs/>
          <w:sz w:val="24"/>
          <w:szCs w:val="24"/>
        </w:rPr>
        <w:t>УТВЕРЖДЕНИЕ И СОГЛАСОВАНИЕ ГЕНЕРАЛЬНОГО ПЛАНА ПОСЕЛЕНИЯ</w:t>
      </w:r>
      <w:r w:rsidRPr="00FC5D80">
        <w:rPr>
          <w:rFonts w:ascii="Arial" w:hAnsi="Arial" w:cs="Arial"/>
          <w:sz w:val="24"/>
          <w:szCs w:val="24"/>
        </w:rPr>
        <w:t>.</w:t>
      </w:r>
      <w:bookmarkEnd w:id="67"/>
      <w:bookmarkEnd w:id="68"/>
    </w:p>
    <w:p w:rsidR="00184B43" w:rsidRPr="00FC5D80" w:rsidRDefault="00184B43" w:rsidP="00F75EF3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1. Генеральный план поселения, в том числе внесение изменений в такие планы, утверждаются соответственно представительным органом местного самоуправления поселения.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2. Решение о подготовке проекта генерального плана, а также решения о подготовке предложений о внесении в генеральный план изменений принимаются соответственно главой местной администрации поселения.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3. Подготовка проекта генерального плана осуществляется в соответствии с требованиями </w:t>
      </w:r>
      <w:hyperlink r:id="rId10" w:history="1">
        <w:r w:rsidRPr="00FC5D80">
          <w:rPr>
            <w:rFonts w:ascii="Arial" w:eastAsia="Calibri" w:hAnsi="Arial" w:cs="Arial"/>
            <w:sz w:val="24"/>
            <w:szCs w:val="24"/>
            <w:lang w:eastAsia="ru-RU"/>
          </w:rPr>
          <w:t>статьи 9</w:t>
        </w:r>
      </w:hyperlink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247208" w:rsidRPr="00FC5D80">
        <w:rPr>
          <w:rFonts w:ascii="Arial" w:eastAsia="Calibri" w:hAnsi="Arial" w:cs="Arial"/>
          <w:sz w:val="24"/>
          <w:szCs w:val="24"/>
          <w:lang w:eastAsia="ru-RU"/>
        </w:rPr>
        <w:t>Градостроительного кодекса Российской Федерации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и с учетом региональных и (или) местных нормативов градостроительного проектирования, результатов публичных слушаний</w:t>
      </w:r>
      <w:r w:rsidR="007D4227" w:rsidRPr="00FC5D80">
        <w:rPr>
          <w:rFonts w:ascii="Arial" w:eastAsia="Calibri" w:hAnsi="Arial" w:cs="Arial"/>
          <w:sz w:val="24"/>
          <w:szCs w:val="24"/>
          <w:lang w:eastAsia="ru-RU"/>
        </w:rPr>
        <w:t xml:space="preserve"> или общественных обсуждений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по проекту генерального плана, а также с учетом предложений заинтересованных лиц.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4. Заинтересованные лица вправе представить свои предложения по проекту генерального плана.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5. Проект генерального плана подлежит обязательному рассмотрению на публичных слушаниях</w:t>
      </w:r>
      <w:r w:rsidR="007D4227" w:rsidRPr="00FC5D80">
        <w:rPr>
          <w:rFonts w:ascii="Arial" w:eastAsia="Calibri" w:hAnsi="Arial" w:cs="Arial"/>
          <w:sz w:val="24"/>
          <w:szCs w:val="24"/>
          <w:lang w:eastAsia="ru-RU"/>
        </w:rPr>
        <w:t xml:space="preserve"> или общественных обсуждениях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, проводимых в соответствии со </w:t>
      </w:r>
      <w:hyperlink r:id="rId11" w:history="1">
        <w:r w:rsidRPr="00FC5D80">
          <w:rPr>
            <w:rFonts w:ascii="Arial" w:eastAsia="Calibri" w:hAnsi="Arial" w:cs="Arial"/>
            <w:sz w:val="24"/>
            <w:szCs w:val="24"/>
            <w:lang w:eastAsia="ru-RU"/>
          </w:rPr>
          <w:t>статьей 28</w:t>
        </w:r>
      </w:hyperlink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247208" w:rsidRPr="00FC5D80">
        <w:rPr>
          <w:rFonts w:ascii="Arial" w:eastAsia="Calibri" w:hAnsi="Arial" w:cs="Arial"/>
          <w:sz w:val="24"/>
          <w:szCs w:val="24"/>
          <w:lang w:eastAsia="ru-RU"/>
        </w:rPr>
        <w:t>Градостроительного кодекса Российской Федерации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6. Протоколы публичных слушаний</w:t>
      </w:r>
      <w:r w:rsidR="007D4227" w:rsidRPr="00FC5D80">
        <w:rPr>
          <w:rFonts w:ascii="Arial" w:eastAsia="Calibri" w:hAnsi="Arial" w:cs="Arial"/>
          <w:sz w:val="24"/>
          <w:szCs w:val="24"/>
          <w:lang w:eastAsia="ru-RU"/>
        </w:rPr>
        <w:t xml:space="preserve"> или общественных </w:t>
      </w:r>
      <w:r w:rsidR="00512E52" w:rsidRPr="00FC5D80">
        <w:rPr>
          <w:rFonts w:ascii="Arial" w:eastAsia="Calibri" w:hAnsi="Arial" w:cs="Arial"/>
          <w:sz w:val="24"/>
          <w:szCs w:val="24"/>
          <w:lang w:eastAsia="ru-RU"/>
        </w:rPr>
        <w:t>об</w:t>
      </w:r>
      <w:r w:rsidR="007D4227" w:rsidRPr="00FC5D80">
        <w:rPr>
          <w:rFonts w:ascii="Arial" w:eastAsia="Calibri" w:hAnsi="Arial" w:cs="Arial"/>
          <w:sz w:val="24"/>
          <w:szCs w:val="24"/>
          <w:lang w:eastAsia="ru-RU"/>
        </w:rPr>
        <w:t>суждений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по проекту генерального плана, заключение о результатах таких публичных слушаний являются обязательным приложением к проекту генерального плана, направляемому главой местной администрации поселения соответственно в представительный орган ме</w:t>
      </w:r>
      <w:r w:rsidR="00001B24" w:rsidRPr="00FC5D80">
        <w:rPr>
          <w:rFonts w:ascii="Arial" w:eastAsia="Calibri" w:hAnsi="Arial" w:cs="Arial"/>
          <w:sz w:val="24"/>
          <w:szCs w:val="24"/>
          <w:lang w:eastAsia="ru-RU"/>
        </w:rPr>
        <w:t>стного самоуправления поселения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7. </w:t>
      </w:r>
      <w:proofErr w:type="gramStart"/>
      <w:r w:rsidRPr="00FC5D80">
        <w:rPr>
          <w:rFonts w:ascii="Arial" w:eastAsia="Calibri" w:hAnsi="Arial" w:cs="Arial"/>
          <w:sz w:val="24"/>
          <w:szCs w:val="24"/>
          <w:lang w:eastAsia="ru-RU"/>
        </w:rPr>
        <w:t>Представительный орган местного самоуправления поселения с учетом протоколов публичных слушаний</w:t>
      </w:r>
      <w:r w:rsidR="007D4227" w:rsidRPr="00FC5D80">
        <w:rPr>
          <w:rFonts w:ascii="Arial" w:eastAsia="Calibri" w:hAnsi="Arial" w:cs="Arial"/>
          <w:sz w:val="24"/>
          <w:szCs w:val="24"/>
          <w:lang w:eastAsia="ru-RU"/>
        </w:rPr>
        <w:t xml:space="preserve"> или общественных обсуждений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по проекту генерального плана и заключения о результатах таких публичных слушаний принимают решение об утверждении генерального плана или об отклонении 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lastRenderedPageBreak/>
        <w:t>проекта генерального плана и о направлении его соответственно главе местной администрации поселе</w:t>
      </w:r>
      <w:r w:rsidR="00001B24" w:rsidRPr="00FC5D80">
        <w:rPr>
          <w:rFonts w:ascii="Arial" w:eastAsia="Calibri" w:hAnsi="Arial" w:cs="Arial"/>
          <w:sz w:val="24"/>
          <w:szCs w:val="24"/>
          <w:lang w:eastAsia="ru-RU"/>
        </w:rPr>
        <w:t>ния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на доработку в соответствии с указанными протоколами и заключением.</w:t>
      </w:r>
      <w:proofErr w:type="gramEnd"/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8. Правообладатели земельных участков и объектов капитального строительства, если их права и законные интересы нарушаются или могут быть нарушены в результате утверждения генерального плана, вправе оспорить генеральный план в судебном порядке.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9. Органы государственной власти Российской Федерации, органы государственной власти субъектов Российской Федерации, органы местного самоуправления, заинтересованные физические и юридические лица вправе обращаться к главе местной администрации поселения с предложениями о внесении изменений в генеральный план.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>10. Внесение изменений в генеральный план осуществляется в соответствии со</w:t>
      </w:r>
      <w:r w:rsidR="00EA2EEA" w:rsidRPr="00FC5D8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hyperlink r:id="rId12" w:history="1">
        <w:r w:rsidRPr="00FC5D80">
          <w:rPr>
            <w:rFonts w:ascii="Arial" w:eastAsia="Calibri" w:hAnsi="Arial" w:cs="Arial"/>
            <w:sz w:val="24"/>
            <w:szCs w:val="24"/>
            <w:lang w:eastAsia="ru-RU"/>
          </w:rPr>
          <w:t>статьями 9</w:t>
        </w:r>
      </w:hyperlink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 и </w:t>
      </w:r>
      <w:hyperlink r:id="rId13" w:history="1">
        <w:r w:rsidRPr="00FC5D80">
          <w:rPr>
            <w:rFonts w:ascii="Arial" w:eastAsia="Calibri" w:hAnsi="Arial" w:cs="Arial"/>
            <w:sz w:val="24"/>
            <w:szCs w:val="24"/>
            <w:lang w:eastAsia="ru-RU"/>
          </w:rPr>
          <w:t>25</w:t>
        </w:r>
      </w:hyperlink>
      <w:r w:rsidR="00EA2EEA" w:rsidRPr="00FC5D80">
        <w:rPr>
          <w:rFonts w:ascii="Arial" w:eastAsia="Calibri" w:hAnsi="Arial" w:cs="Arial"/>
          <w:sz w:val="24"/>
          <w:szCs w:val="24"/>
          <w:lang w:eastAsia="ru-RU"/>
        </w:rPr>
        <w:t xml:space="preserve"> </w:t>
      </w:r>
      <w:r w:rsidR="00247208" w:rsidRPr="00FC5D80">
        <w:rPr>
          <w:rFonts w:ascii="Arial" w:eastAsia="Calibri" w:hAnsi="Arial" w:cs="Arial"/>
          <w:sz w:val="24"/>
          <w:szCs w:val="24"/>
          <w:lang w:eastAsia="ru-RU"/>
        </w:rPr>
        <w:t>Градостроительного кодекса Российской Федерации</w:t>
      </w:r>
      <w:r w:rsidRPr="00FC5D80">
        <w:rPr>
          <w:rFonts w:ascii="Arial" w:eastAsia="Calibri" w:hAnsi="Arial" w:cs="Arial"/>
          <w:sz w:val="24"/>
          <w:szCs w:val="24"/>
          <w:lang w:eastAsia="ru-RU"/>
        </w:rPr>
        <w:t>.</w:t>
      </w:r>
    </w:p>
    <w:p w:rsidR="007D4227" w:rsidRPr="00FC5D80" w:rsidRDefault="00CF23C7" w:rsidP="00DA70DF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Arial" w:hAnsi="Arial" w:cs="Arial"/>
          <w:sz w:val="24"/>
          <w:szCs w:val="24"/>
        </w:rPr>
      </w:pPr>
      <w:r w:rsidRPr="00FC5D80">
        <w:rPr>
          <w:rFonts w:ascii="Arial" w:eastAsia="Calibri" w:hAnsi="Arial" w:cs="Arial"/>
          <w:sz w:val="24"/>
          <w:szCs w:val="24"/>
          <w:lang w:eastAsia="ru-RU"/>
        </w:rPr>
        <w:t xml:space="preserve">11. Внесение в генеральный план изменений, предусматривающих изменение границ населенных пунктов в целях жилищного строительства или определения зон рекреационного назначения, осуществляется </w:t>
      </w:r>
      <w:r w:rsidR="007D4227" w:rsidRPr="00FC5D80">
        <w:rPr>
          <w:rFonts w:ascii="Arial" w:hAnsi="Arial" w:cs="Arial"/>
          <w:sz w:val="24"/>
          <w:szCs w:val="24"/>
        </w:rPr>
        <w:t>без проведения общественных обсуждений или публичных слушаний.</w:t>
      </w:r>
    </w:p>
    <w:p w:rsidR="00CF23C7" w:rsidRPr="00FC5D80" w:rsidRDefault="00CF23C7" w:rsidP="00DA70DF">
      <w:pPr>
        <w:autoSpaceDE w:val="0"/>
        <w:autoSpaceDN w:val="0"/>
        <w:adjustRightInd w:val="0"/>
        <w:spacing w:after="0"/>
        <w:ind w:firstLine="540"/>
        <w:jc w:val="both"/>
        <w:rPr>
          <w:rFonts w:ascii="Arial" w:eastAsia="Calibri" w:hAnsi="Arial" w:cs="Arial"/>
          <w:sz w:val="24"/>
          <w:szCs w:val="24"/>
          <w:lang w:eastAsia="ru-RU"/>
        </w:rPr>
      </w:pPr>
    </w:p>
    <w:p w:rsidR="00CF23C7" w:rsidRPr="00FC5D80" w:rsidRDefault="00CF23C7" w:rsidP="007D4227">
      <w:pPr>
        <w:ind w:firstLine="567"/>
        <w:rPr>
          <w:rFonts w:ascii="Arial" w:eastAsia="Calibri" w:hAnsi="Arial" w:cs="Arial"/>
          <w:b/>
          <w:sz w:val="24"/>
          <w:szCs w:val="24"/>
          <w:lang w:eastAsia="ru-RU"/>
        </w:rPr>
      </w:pPr>
      <w:r w:rsidRPr="00FC5D80">
        <w:rPr>
          <w:rFonts w:ascii="Arial" w:eastAsia="Calibri" w:hAnsi="Arial" w:cs="Arial"/>
          <w:b/>
          <w:sz w:val="24"/>
          <w:szCs w:val="24"/>
          <w:lang w:eastAsia="ru-RU"/>
        </w:rPr>
        <w:t>Особенности согласования проекта генерального плана поселения</w:t>
      </w:r>
      <w:r w:rsidR="007D4227" w:rsidRPr="00FC5D80">
        <w:rPr>
          <w:rFonts w:ascii="Arial" w:eastAsia="Calibri" w:hAnsi="Arial" w:cs="Arial"/>
          <w:b/>
          <w:sz w:val="24"/>
          <w:szCs w:val="24"/>
          <w:lang w:eastAsia="ru-RU"/>
        </w:rPr>
        <w:t xml:space="preserve"> приведены в ст. 25 </w:t>
      </w:r>
      <w:r w:rsidR="00247208" w:rsidRPr="00FC5D80">
        <w:rPr>
          <w:rFonts w:ascii="Arial" w:eastAsia="Calibri" w:hAnsi="Arial" w:cs="Arial"/>
          <w:b/>
          <w:sz w:val="24"/>
          <w:szCs w:val="24"/>
          <w:lang w:eastAsia="ru-RU"/>
        </w:rPr>
        <w:t>Градостроительного кодекса Российской Федерации</w:t>
      </w:r>
      <w:r w:rsidR="007D4227" w:rsidRPr="00FC5D80">
        <w:rPr>
          <w:rFonts w:ascii="Arial" w:eastAsia="Calibri" w:hAnsi="Arial" w:cs="Arial"/>
          <w:b/>
          <w:sz w:val="24"/>
          <w:szCs w:val="24"/>
          <w:lang w:eastAsia="ru-RU"/>
        </w:rPr>
        <w:t>.</w:t>
      </w:r>
    </w:p>
    <w:p w:rsidR="004D3E09" w:rsidRPr="00FC5D80" w:rsidRDefault="004D3E09">
      <w:pPr>
        <w:rPr>
          <w:rFonts w:ascii="Arial" w:hAnsi="Arial" w:cs="Arial"/>
          <w:b/>
          <w:bCs/>
          <w:iCs/>
          <w:sz w:val="24"/>
          <w:szCs w:val="24"/>
        </w:rPr>
      </w:pPr>
      <w:r w:rsidRPr="00FC5D80">
        <w:rPr>
          <w:rFonts w:ascii="Arial" w:hAnsi="Arial" w:cs="Arial"/>
          <w:b/>
          <w:bCs/>
          <w:iCs/>
          <w:sz w:val="24"/>
          <w:szCs w:val="24"/>
        </w:rPr>
        <w:br w:type="page"/>
      </w:r>
    </w:p>
    <w:p w:rsidR="004D3E09" w:rsidRPr="00FC5D80" w:rsidRDefault="002743DD" w:rsidP="004D3E09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lastRenderedPageBreak/>
        <w:t>Приложение</w:t>
      </w:r>
    </w:p>
    <w:p w:rsidR="004D3E09" w:rsidRPr="00FC5D80" w:rsidRDefault="004D3E09" w:rsidP="004D3E09">
      <w:pPr>
        <w:spacing w:after="0"/>
        <w:jc w:val="right"/>
        <w:rPr>
          <w:rFonts w:ascii="Arial" w:hAnsi="Arial" w:cs="Arial"/>
          <w:bCs/>
          <w:sz w:val="24"/>
          <w:szCs w:val="24"/>
        </w:rPr>
      </w:pPr>
      <w:r w:rsidRPr="00FC5D80">
        <w:rPr>
          <w:rFonts w:ascii="Arial" w:hAnsi="Arial" w:cs="Arial"/>
          <w:bCs/>
          <w:sz w:val="24"/>
          <w:szCs w:val="24"/>
        </w:rPr>
        <w:t>к генеральному плану</w:t>
      </w:r>
    </w:p>
    <w:p w:rsidR="004D3E09" w:rsidRPr="00FC5D80" w:rsidRDefault="004D3E09" w:rsidP="004D3E09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Абрамовского сельского поселения</w:t>
      </w:r>
    </w:p>
    <w:p w:rsidR="004D3E09" w:rsidRPr="00FC5D80" w:rsidRDefault="004D3E09" w:rsidP="004D3E09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Таловского муниципального района</w:t>
      </w:r>
    </w:p>
    <w:p w:rsidR="004D3E09" w:rsidRPr="00FC5D80" w:rsidRDefault="004D3E09" w:rsidP="004D3E09">
      <w:pPr>
        <w:spacing w:after="0"/>
        <w:jc w:val="right"/>
        <w:rPr>
          <w:rFonts w:ascii="Arial" w:hAnsi="Arial" w:cs="Arial"/>
          <w:sz w:val="24"/>
          <w:szCs w:val="24"/>
        </w:rPr>
      </w:pPr>
      <w:r w:rsidRPr="00FC5D80">
        <w:rPr>
          <w:rFonts w:ascii="Arial" w:hAnsi="Arial" w:cs="Arial"/>
          <w:sz w:val="24"/>
          <w:szCs w:val="24"/>
        </w:rPr>
        <w:t>Воронежской области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bookmarkStart w:id="69" w:name="_GoBack"/>
      <w:bookmarkEnd w:id="69"/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СВЕДЕНИЯ О ГРАНИЦАХ НАСЕЛЕННЫХ ПУНКТОВ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ПОСЁЛКА АБРАМОВКА, ПОСЁЛКА НИВА, ПОСЁЛКА СОРОКОВОЙ,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СЕЛА АБРАМОВКА, СЕЛА ЗНАМЕНКА, ПОСЁЛКА ХЛЕБОРОБ,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ПОСЁЛКА ЕЛАНКА, ПОСЁЛКА НОВИТЧЕНКО, ПОСЁЛКА ОСИНКИ,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ПОСЁЛКА СОЛОНЦОВКА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ГРАФИЧЕСКОЕ ОПИСАНИЕ МЕСТОПОЛОЖЕНИЯ ГРАНИЦ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НАСЕЛЕННЫХ ПУНКТОВ, ПЕРЕЧЕНЬ КООРДИНАТ ХАРАКТЕРНЫХ</w:t>
      </w:r>
    </w:p>
    <w:p w:rsidR="004D3E09" w:rsidRPr="00FC5D80" w:rsidRDefault="004D3E09" w:rsidP="004D3E09">
      <w:pPr>
        <w:spacing w:after="0" w:line="240" w:lineRule="auto"/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t>ТОЧЕК ГРАНИЦ НАСЕЛЕННЫХ ПУНКТОВ</w:t>
      </w:r>
    </w:p>
    <w:p w:rsidR="004D3E09" w:rsidRPr="00FC5D80" w:rsidRDefault="004D3E09" w:rsidP="00F75EF3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4D3E09" w:rsidRPr="00FC5D80" w:rsidRDefault="004D3E09" w:rsidP="00F75EF3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</w:p>
    <w:p w:rsidR="00EF3065" w:rsidRPr="00FC5D80" w:rsidRDefault="00EF3065">
      <w:pPr>
        <w:rPr>
          <w:rFonts w:ascii="Arial" w:hAnsi="Arial" w:cs="Arial"/>
          <w:b/>
          <w:bCs/>
          <w:iCs/>
          <w:sz w:val="24"/>
          <w:szCs w:val="24"/>
        </w:rPr>
      </w:pPr>
      <w:r w:rsidRPr="00FC5D80">
        <w:rPr>
          <w:rFonts w:ascii="Arial" w:hAnsi="Arial" w:cs="Arial"/>
          <w:b/>
          <w:bCs/>
          <w:iCs/>
          <w:sz w:val="24"/>
          <w:szCs w:val="24"/>
        </w:rPr>
        <w:br w:type="page"/>
      </w:r>
    </w:p>
    <w:p w:rsidR="00B218A4" w:rsidRPr="00FC5D80" w:rsidRDefault="00EF3065">
      <w:pPr>
        <w:jc w:val="both"/>
        <w:rPr>
          <w:rFonts w:ascii="Arial" w:hAnsi="Arial" w:cs="Arial"/>
          <w:b/>
          <w:bCs/>
          <w:iCs/>
          <w:sz w:val="24"/>
          <w:szCs w:val="24"/>
        </w:rPr>
      </w:pP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7686675"/>
            <wp:effectExtent l="0" t="0" r="9525" b="952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391525"/>
            <wp:effectExtent l="0" t="0" r="9525" b="9525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6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C5D80">
        <w:rPr>
          <w:rFonts w:ascii="Arial" w:hAnsi="Arial" w:cs="Arial"/>
          <w:b/>
          <w:bCs/>
          <w:i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65" w:rsidRPr="00FC5D80" w:rsidRDefault="00EF3065">
      <w:pPr>
        <w:rPr>
          <w:rFonts w:ascii="Arial" w:hAnsi="Arial" w:cs="Arial"/>
          <w:b/>
          <w:bCs/>
          <w:iCs/>
          <w:sz w:val="24"/>
          <w:szCs w:val="24"/>
        </w:rPr>
      </w:pPr>
      <w:r w:rsidRPr="00FC5D80">
        <w:rPr>
          <w:rFonts w:ascii="Arial" w:hAnsi="Arial" w:cs="Arial"/>
          <w:b/>
          <w:bCs/>
          <w:iCs/>
          <w:sz w:val="24"/>
          <w:szCs w:val="24"/>
        </w:rPr>
        <w:br w:type="page"/>
      </w:r>
    </w:p>
    <w:p w:rsidR="00EF3065" w:rsidRPr="00FC5D80" w:rsidRDefault="00EF3065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lastRenderedPageBreak/>
        <w:t>Карта границ населенных пунктов, входящих в состав поселения</w:t>
      </w:r>
    </w:p>
    <w:p w:rsidR="00EF3065" w:rsidRPr="00FC5D80" w:rsidRDefault="00EF3065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34075" cy="7772400"/>
            <wp:effectExtent l="0" t="0" r="9525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65" w:rsidRPr="00FC5D80" w:rsidRDefault="00EF3065">
      <w:pPr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br w:type="page"/>
      </w:r>
    </w:p>
    <w:p w:rsidR="00EF3065" w:rsidRPr="00FC5D80" w:rsidRDefault="00EF3065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lastRenderedPageBreak/>
        <w:t>Карта функциональных зон территории поселения</w:t>
      </w:r>
    </w:p>
    <w:p w:rsidR="00EF3065" w:rsidRPr="00FC5D80" w:rsidRDefault="00EF3065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34075" cy="7772400"/>
            <wp:effectExtent l="0" t="0" r="9525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3065" w:rsidRPr="00FC5D80" w:rsidRDefault="00EF3065">
      <w:pPr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br w:type="page"/>
      </w:r>
    </w:p>
    <w:p w:rsidR="00EF3065" w:rsidRPr="00FC5D80" w:rsidRDefault="00EF3065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lastRenderedPageBreak/>
        <w:t>Карта планируемого размещения объектов капитального строительства федерального, регионального и местного значения</w:t>
      </w:r>
    </w:p>
    <w:p w:rsidR="00EF3065" w:rsidRPr="00FC5D80" w:rsidRDefault="007D51F3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34075" cy="7772400"/>
            <wp:effectExtent l="0" t="0" r="9525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51F3" w:rsidRPr="00FC5D80" w:rsidRDefault="007D51F3">
      <w:pPr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br w:type="page"/>
      </w:r>
    </w:p>
    <w:p w:rsidR="007D51F3" w:rsidRPr="00FC5D80" w:rsidRDefault="007D51F3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sz w:val="24"/>
          <w:szCs w:val="24"/>
        </w:rPr>
        <w:lastRenderedPageBreak/>
        <w:t>Карта планируемого размещения объектов инженерной и транспортной инфраструктуры</w:t>
      </w:r>
    </w:p>
    <w:p w:rsidR="007D51F3" w:rsidRPr="00FC5D80" w:rsidRDefault="007D51F3" w:rsidP="00EF3065">
      <w:pPr>
        <w:jc w:val="center"/>
        <w:rPr>
          <w:rFonts w:ascii="Arial" w:hAnsi="Arial" w:cs="Arial"/>
          <w:bCs/>
          <w:iCs/>
          <w:sz w:val="24"/>
          <w:szCs w:val="24"/>
        </w:rPr>
      </w:pPr>
      <w:r w:rsidRPr="00FC5D80">
        <w:rPr>
          <w:rFonts w:ascii="Arial" w:hAnsi="Arial" w:cs="Arial"/>
          <w:bCs/>
          <w:iCs/>
          <w:noProof/>
          <w:sz w:val="24"/>
          <w:szCs w:val="24"/>
          <w:lang w:eastAsia="ru-RU"/>
        </w:rPr>
        <w:drawing>
          <wp:inline distT="0" distB="0" distL="0" distR="0">
            <wp:extent cx="5934075" cy="7772400"/>
            <wp:effectExtent l="0" t="0" r="9525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7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D51F3" w:rsidRPr="00FC5D80" w:rsidSect="00A91571">
      <w:footerReference w:type="default" r:id="rId71"/>
      <w:footerReference w:type="first" r:id="rId72"/>
      <w:pgSz w:w="11906" w:h="16838"/>
      <w:pgMar w:top="1134" w:right="849" w:bottom="1134" w:left="1701" w:header="708" w:footer="273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C5D80" w:rsidRDefault="00FC5D80" w:rsidP="001774D7">
      <w:pPr>
        <w:spacing w:after="0" w:line="240" w:lineRule="auto"/>
      </w:pPr>
      <w:r>
        <w:separator/>
      </w:r>
    </w:p>
  </w:endnote>
  <w:endnote w:type="continuationSeparator" w:id="0">
    <w:p w:rsidR="00FC5D80" w:rsidRDefault="00FC5D80" w:rsidP="001774D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tarSymbol">
    <w:altName w:val="Arial Unicode MS"/>
    <w:charset w:val="00"/>
    <w:family w:val="roman"/>
    <w:pitch w:val="default"/>
    <w:sig w:usb0="00000000" w:usb1="00000000" w:usb2="00000000" w:usb3="00000000" w:csb0="0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">
    <w:altName w:val="MS Gothic"/>
    <w:panose1 w:val="00000000000000000000"/>
    <w:charset w:val="80"/>
    <w:family w:val="auto"/>
    <w:notTrueType/>
    <w:pitch w:val="default"/>
    <w:sig w:usb0="00000000" w:usb1="08070000" w:usb2="00000010" w:usb3="00000000" w:csb0="00020004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1" w:usb1="08070000" w:usb2="00000010" w:usb3="00000000" w:csb0="00020004" w:csb1="00000000"/>
  </w:font>
  <w:font w:name="TimesNewRomanPS-BoldItalicMT">
    <w:charset w:val="CC"/>
    <w:family w:val="script"/>
    <w:pitch w:val="default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C5D80" w:rsidRPr="00D74359" w:rsidRDefault="00FC5D80" w:rsidP="004D3E09">
    <w:pPr>
      <w:pStyle w:val="a6"/>
      <w:tabs>
        <w:tab w:val="clear" w:pos="4677"/>
        <w:tab w:val="clear" w:pos="9355"/>
        <w:tab w:val="left" w:pos="4678"/>
      </w:tabs>
      <w:rPr>
        <w:rFonts w:ascii="Times New Roman" w:hAnsi="Times New Roman" w:cs="Times New Roman"/>
        <w:i/>
        <w:sz w:val="20"/>
        <w:szCs w:val="20"/>
      </w:rPr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61086765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</w:rPr>
    </w:sdtEndPr>
    <w:sdtContent>
      <w:p w:rsidR="00FC5D80" w:rsidRDefault="00FC5D80" w:rsidP="00884407">
        <w:pPr>
          <w:pStyle w:val="a6"/>
          <w:tabs>
            <w:tab w:val="clear" w:pos="4677"/>
            <w:tab w:val="center" w:pos="0"/>
          </w:tabs>
          <w:jc w:val="right"/>
        </w:pPr>
      </w:p>
      <w:p w:rsidR="00FC5D80" w:rsidRPr="007D1C22" w:rsidRDefault="00FC5D80" w:rsidP="007D1C22">
        <w:pPr>
          <w:pStyle w:val="a6"/>
          <w:jc w:val="right"/>
          <w:rPr>
            <w:rFonts w:ascii="Times New Roman" w:hAnsi="Times New Roman" w:cs="Times New Roman"/>
            <w:i/>
          </w:rPr>
        </w:pPr>
      </w:p>
    </w:sdtContent>
  </w:sdt>
  <w:p w:rsidR="00FC5D80" w:rsidRDefault="00FC5D80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C5D80" w:rsidRDefault="00FC5D80" w:rsidP="001774D7">
      <w:pPr>
        <w:spacing w:after="0" w:line="240" w:lineRule="auto"/>
      </w:pPr>
      <w:r>
        <w:separator/>
      </w:r>
    </w:p>
  </w:footnote>
  <w:footnote w:type="continuationSeparator" w:id="0">
    <w:p w:rsidR="00FC5D80" w:rsidRDefault="00FC5D80" w:rsidP="001774D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4"/>
    <w:multiLevelType w:val="multilevel"/>
    <w:tmpl w:val="2BD4DC9A"/>
    <w:name w:val="WW8Num5"/>
    <w:lvl w:ilvl="0">
      <w:start w:val="1"/>
      <w:numFmt w:val="bullet"/>
      <w:lvlText w:val=""/>
      <w:lvlJc w:val="left"/>
      <w:pPr>
        <w:tabs>
          <w:tab w:val="num" w:pos="786"/>
        </w:tabs>
        <w:ind w:left="786" w:hanging="360"/>
      </w:pPr>
      <w:rPr>
        <w:rFonts w:ascii="Wingdings" w:hAnsi="Wingdings"/>
        <w:b w:val="0"/>
        <w:sz w:val="20"/>
        <w:szCs w:val="20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  <w:sz w:val="18"/>
        <w:szCs w:val="18"/>
      </w:rPr>
    </w:lvl>
    <w:lvl w:ilvl="2">
      <w:start w:val="1"/>
      <w:numFmt w:val="bullet"/>
      <w:lvlText w:val="■"/>
      <w:lvlJc w:val="left"/>
      <w:pPr>
        <w:tabs>
          <w:tab w:val="num" w:pos="1440"/>
        </w:tabs>
        <w:ind w:left="1440" w:hanging="36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lvlText w:val=""/>
      <w:lvlJc w:val="left"/>
      <w:pPr>
        <w:tabs>
          <w:tab w:val="num" w:pos="1800"/>
        </w:tabs>
        <w:ind w:left="1800" w:hanging="360"/>
      </w:pPr>
      <w:rPr>
        <w:rFonts w:ascii="Wingdings" w:hAnsi="Wingdings"/>
        <w:b w:val="0"/>
        <w:sz w:val="20"/>
        <w:szCs w:val="20"/>
      </w:rPr>
    </w:lvl>
    <w:lvl w:ilvl="4">
      <w:start w:val="1"/>
      <w:numFmt w:val="bullet"/>
      <w:lvlText w:val=""/>
      <w:lvlJc w:val="left"/>
      <w:pPr>
        <w:tabs>
          <w:tab w:val="num" w:pos="2160"/>
        </w:tabs>
        <w:ind w:left="2160" w:hanging="360"/>
      </w:pPr>
      <w:rPr>
        <w:rFonts w:ascii="Wingdings 2" w:hAnsi="Wingdings 2" w:cs="StarSymbol"/>
        <w:sz w:val="18"/>
        <w:szCs w:val="18"/>
      </w:rPr>
    </w:lvl>
    <w:lvl w:ilvl="5">
      <w:start w:val="1"/>
      <w:numFmt w:val="bullet"/>
      <w:lvlText w:val="■"/>
      <w:lvlJc w:val="left"/>
      <w:pPr>
        <w:tabs>
          <w:tab w:val="num" w:pos="2520"/>
        </w:tabs>
        <w:ind w:left="2520" w:hanging="36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/>
        <w:b w:val="0"/>
        <w:sz w:val="20"/>
        <w:szCs w:val="20"/>
      </w:rPr>
    </w:lvl>
    <w:lvl w:ilvl="7">
      <w:start w:val="1"/>
      <w:numFmt w:val="bullet"/>
      <w:lvlText w:val=""/>
      <w:lvlJc w:val="left"/>
      <w:pPr>
        <w:tabs>
          <w:tab w:val="num" w:pos="3240"/>
        </w:tabs>
        <w:ind w:left="3240" w:hanging="36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lvlText w:val="■"/>
      <w:lvlJc w:val="left"/>
      <w:pPr>
        <w:tabs>
          <w:tab w:val="num" w:pos="3600"/>
        </w:tabs>
        <w:ind w:left="3600" w:hanging="360"/>
      </w:pPr>
      <w:rPr>
        <w:rFonts w:ascii="StarSymbol" w:hAnsi="StarSymbol" w:cs="StarSymbol"/>
        <w:sz w:val="18"/>
        <w:szCs w:val="18"/>
      </w:rPr>
    </w:lvl>
  </w:abstractNum>
  <w:abstractNum w:abstractNumId="1">
    <w:nsid w:val="00000006"/>
    <w:multiLevelType w:val="multilevel"/>
    <w:tmpl w:val="D8FA8330"/>
    <w:name w:val="WW8Num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cs="Courier New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cs="Courier New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cs="Courier New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cs="Courier New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cs="Courier New"/>
      </w:rPr>
    </w:lvl>
  </w:abstractNum>
  <w:abstractNum w:abstractNumId="2">
    <w:nsid w:val="01FC538D"/>
    <w:multiLevelType w:val="hybridMultilevel"/>
    <w:tmpl w:val="34DC34C6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5EA126C"/>
    <w:multiLevelType w:val="hybridMultilevel"/>
    <w:tmpl w:val="9968C72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9692B65"/>
    <w:multiLevelType w:val="hybridMultilevel"/>
    <w:tmpl w:val="EE4EE89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A656B99"/>
    <w:multiLevelType w:val="hybridMultilevel"/>
    <w:tmpl w:val="86D8756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0D011902"/>
    <w:multiLevelType w:val="hybridMultilevel"/>
    <w:tmpl w:val="D8CEF734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>
    <w:nsid w:val="0FB95B34"/>
    <w:multiLevelType w:val="hybridMultilevel"/>
    <w:tmpl w:val="34A89A70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8">
    <w:nsid w:val="1176048F"/>
    <w:multiLevelType w:val="hybridMultilevel"/>
    <w:tmpl w:val="06C871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20C1BFF"/>
    <w:multiLevelType w:val="hybridMultilevel"/>
    <w:tmpl w:val="7A2E95C8"/>
    <w:lvl w:ilvl="0" w:tplc="D898FE0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2F31E44"/>
    <w:multiLevelType w:val="hybridMultilevel"/>
    <w:tmpl w:val="6E6A774C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49B3840"/>
    <w:multiLevelType w:val="hybridMultilevel"/>
    <w:tmpl w:val="1A5EE84C"/>
    <w:lvl w:ilvl="0" w:tplc="613A75AE">
      <w:start w:val="1"/>
      <w:numFmt w:val="decimal"/>
      <w:lvlText w:val="%1."/>
      <w:lvlJc w:val="left"/>
      <w:pPr>
        <w:ind w:left="672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2">
    <w:nsid w:val="1BDB6832"/>
    <w:multiLevelType w:val="hybridMultilevel"/>
    <w:tmpl w:val="C5864E5E"/>
    <w:lvl w:ilvl="0" w:tplc="B34E574E">
      <w:start w:val="1"/>
      <w:numFmt w:val="decimal"/>
      <w:pStyle w:val="1"/>
      <w:lvlText w:val="%1."/>
      <w:lvlJc w:val="left"/>
      <w:pPr>
        <w:ind w:left="720" w:hanging="360"/>
      </w:pPr>
      <w:rPr>
        <w:rFonts w:hint="default"/>
        <w:color w:val="auto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E7A6AC4"/>
    <w:multiLevelType w:val="hybridMultilevel"/>
    <w:tmpl w:val="46A0D874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14">
    <w:nsid w:val="258516A5"/>
    <w:multiLevelType w:val="hybridMultilevel"/>
    <w:tmpl w:val="612C32FC"/>
    <w:lvl w:ilvl="0" w:tplc="60A89C56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638680B"/>
    <w:multiLevelType w:val="multilevel"/>
    <w:tmpl w:val="7B70D460"/>
    <w:lvl w:ilvl="0">
      <w:start w:val="2"/>
      <w:numFmt w:val="decimal"/>
      <w:lvlText w:val="%1."/>
      <w:lvlJc w:val="left"/>
      <w:pPr>
        <w:ind w:left="408" w:hanging="408"/>
      </w:pPr>
      <w:rPr>
        <w:rFonts w:eastAsia="Lucida Sans Unicode" w:hint="default"/>
      </w:rPr>
    </w:lvl>
    <w:lvl w:ilvl="1">
      <w:start w:val="2"/>
      <w:numFmt w:val="decimal"/>
      <w:lvlText w:val="%1.%2."/>
      <w:lvlJc w:val="left"/>
      <w:pPr>
        <w:ind w:left="1287" w:hanging="720"/>
      </w:pPr>
      <w:rPr>
        <w:rFonts w:eastAsia="Lucida Sans Unicode"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eastAsia="Lucida Sans Unicode"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eastAsia="Lucida Sans Unicode"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eastAsia="Lucida Sans Unicode"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eastAsia="Lucida Sans Unicode"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eastAsia="Lucida Sans Unicode"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eastAsia="Lucida Sans Unicode"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eastAsia="Lucida Sans Unicode" w:hint="default"/>
      </w:rPr>
    </w:lvl>
  </w:abstractNum>
  <w:abstractNum w:abstractNumId="16">
    <w:nsid w:val="26CC1B3E"/>
    <w:multiLevelType w:val="hybridMultilevel"/>
    <w:tmpl w:val="D8CEF734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2C075528"/>
    <w:multiLevelType w:val="hybridMultilevel"/>
    <w:tmpl w:val="16FC4696"/>
    <w:lvl w:ilvl="0" w:tplc="60A89C56">
      <w:start w:val="1"/>
      <w:numFmt w:val="decimal"/>
      <w:lvlText w:val="%1"/>
      <w:lvlJc w:val="left"/>
      <w:pPr>
        <w:ind w:left="57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18">
    <w:nsid w:val="2E68015A"/>
    <w:multiLevelType w:val="hybridMultilevel"/>
    <w:tmpl w:val="4A74AE76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5C21319"/>
    <w:multiLevelType w:val="hybridMultilevel"/>
    <w:tmpl w:val="3A0AFBCE"/>
    <w:lvl w:ilvl="0" w:tplc="2A64C342">
      <w:start w:val="1"/>
      <w:numFmt w:val="decimal"/>
      <w:pStyle w:val="2"/>
      <w:lvlText w:val="2.%1."/>
      <w:lvlJc w:val="left"/>
      <w:pPr>
        <w:ind w:left="927" w:hanging="360"/>
      </w:pPr>
      <w:rPr>
        <w:rFonts w:ascii="Times New Roman" w:hAnsi="Times New Roman" w:cs="Times New Roman" w:hint="default"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8D7870"/>
    <w:multiLevelType w:val="hybridMultilevel"/>
    <w:tmpl w:val="8744C95C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4A9A3D8C"/>
    <w:multiLevelType w:val="hybridMultilevel"/>
    <w:tmpl w:val="E21CE920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D574875"/>
    <w:multiLevelType w:val="hybridMultilevel"/>
    <w:tmpl w:val="F56A93B6"/>
    <w:lvl w:ilvl="0" w:tplc="19E4BD0E">
      <w:start w:val="1"/>
      <w:numFmt w:val="decimal"/>
      <w:lvlText w:val="%1"/>
      <w:lvlJc w:val="left"/>
      <w:pPr>
        <w:ind w:left="578" w:hanging="360"/>
      </w:pPr>
      <w:rPr>
        <w:rFonts w:hint="default"/>
        <w:sz w:val="22"/>
        <w:szCs w:val="22"/>
      </w:rPr>
    </w:lvl>
    <w:lvl w:ilvl="1" w:tplc="04190019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3">
    <w:nsid w:val="51520A8B"/>
    <w:multiLevelType w:val="hybridMultilevel"/>
    <w:tmpl w:val="2E8AF2EE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53AB14DB"/>
    <w:multiLevelType w:val="hybridMultilevel"/>
    <w:tmpl w:val="7E7A8698"/>
    <w:lvl w:ilvl="0" w:tplc="023E76B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71633E7"/>
    <w:multiLevelType w:val="hybridMultilevel"/>
    <w:tmpl w:val="F8B6F6F2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6">
    <w:nsid w:val="5FE10C17"/>
    <w:multiLevelType w:val="hybridMultilevel"/>
    <w:tmpl w:val="55842608"/>
    <w:lvl w:ilvl="0" w:tplc="60A89C56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6223292C"/>
    <w:multiLevelType w:val="hybridMultilevel"/>
    <w:tmpl w:val="78BC39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2DA1882"/>
    <w:multiLevelType w:val="multilevel"/>
    <w:tmpl w:val="29E6B5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211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4" w:hanging="720"/>
      </w:pPr>
      <w:rPr>
        <w:rFonts w:hint="default"/>
        <w:b/>
        <w:i/>
      </w:rPr>
    </w:lvl>
    <w:lvl w:ilvl="3">
      <w:start w:val="1"/>
      <w:numFmt w:val="decimal"/>
      <w:isLgl/>
      <w:lvlText w:val="%1.%2.%3.%4."/>
      <w:lvlJc w:val="left"/>
      <w:pPr>
        <w:ind w:left="1701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6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75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042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2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816" w:hanging="1800"/>
      </w:pPr>
      <w:rPr>
        <w:rFonts w:hint="default"/>
      </w:rPr>
    </w:lvl>
  </w:abstractNum>
  <w:abstractNum w:abstractNumId="29">
    <w:nsid w:val="65D977F3"/>
    <w:multiLevelType w:val="hybridMultilevel"/>
    <w:tmpl w:val="34BEB1A0"/>
    <w:lvl w:ilvl="0" w:tplc="023E76BE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0">
    <w:nsid w:val="6BEB53D0"/>
    <w:multiLevelType w:val="hybridMultilevel"/>
    <w:tmpl w:val="2F149062"/>
    <w:lvl w:ilvl="0" w:tplc="DB668EAC">
      <w:start w:val="1"/>
      <w:numFmt w:val="decimal"/>
      <w:pStyle w:val="10"/>
      <w:lvlText w:val="2.4.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6D175501"/>
    <w:multiLevelType w:val="hybridMultilevel"/>
    <w:tmpl w:val="854C388E"/>
    <w:lvl w:ilvl="0" w:tplc="0419000F">
      <w:start w:val="1"/>
      <w:numFmt w:val="decimal"/>
      <w:lvlText w:val="%1."/>
      <w:lvlJc w:val="left"/>
      <w:pPr>
        <w:ind w:left="672" w:hanging="360"/>
      </w:pPr>
    </w:lvl>
    <w:lvl w:ilvl="1" w:tplc="04190019" w:tentative="1">
      <w:start w:val="1"/>
      <w:numFmt w:val="lowerLetter"/>
      <w:lvlText w:val="%2."/>
      <w:lvlJc w:val="left"/>
      <w:pPr>
        <w:ind w:left="1392" w:hanging="360"/>
      </w:pPr>
    </w:lvl>
    <w:lvl w:ilvl="2" w:tplc="0419001B" w:tentative="1">
      <w:start w:val="1"/>
      <w:numFmt w:val="lowerRoman"/>
      <w:lvlText w:val="%3."/>
      <w:lvlJc w:val="right"/>
      <w:pPr>
        <w:ind w:left="2112" w:hanging="180"/>
      </w:pPr>
    </w:lvl>
    <w:lvl w:ilvl="3" w:tplc="0419000F" w:tentative="1">
      <w:start w:val="1"/>
      <w:numFmt w:val="decimal"/>
      <w:lvlText w:val="%4."/>
      <w:lvlJc w:val="left"/>
      <w:pPr>
        <w:ind w:left="2832" w:hanging="360"/>
      </w:pPr>
    </w:lvl>
    <w:lvl w:ilvl="4" w:tplc="04190019" w:tentative="1">
      <w:start w:val="1"/>
      <w:numFmt w:val="lowerLetter"/>
      <w:lvlText w:val="%5."/>
      <w:lvlJc w:val="left"/>
      <w:pPr>
        <w:ind w:left="3552" w:hanging="360"/>
      </w:pPr>
    </w:lvl>
    <w:lvl w:ilvl="5" w:tplc="0419001B" w:tentative="1">
      <w:start w:val="1"/>
      <w:numFmt w:val="lowerRoman"/>
      <w:lvlText w:val="%6."/>
      <w:lvlJc w:val="right"/>
      <w:pPr>
        <w:ind w:left="4272" w:hanging="180"/>
      </w:pPr>
    </w:lvl>
    <w:lvl w:ilvl="6" w:tplc="0419000F" w:tentative="1">
      <w:start w:val="1"/>
      <w:numFmt w:val="decimal"/>
      <w:lvlText w:val="%7."/>
      <w:lvlJc w:val="left"/>
      <w:pPr>
        <w:ind w:left="4992" w:hanging="360"/>
      </w:pPr>
    </w:lvl>
    <w:lvl w:ilvl="7" w:tplc="04190019" w:tentative="1">
      <w:start w:val="1"/>
      <w:numFmt w:val="lowerLetter"/>
      <w:lvlText w:val="%8."/>
      <w:lvlJc w:val="left"/>
      <w:pPr>
        <w:ind w:left="5712" w:hanging="360"/>
      </w:pPr>
    </w:lvl>
    <w:lvl w:ilvl="8" w:tplc="0419001B" w:tentative="1">
      <w:start w:val="1"/>
      <w:numFmt w:val="lowerRoman"/>
      <w:lvlText w:val="%9."/>
      <w:lvlJc w:val="right"/>
      <w:pPr>
        <w:ind w:left="6432" w:hanging="180"/>
      </w:pPr>
    </w:lvl>
  </w:abstractNum>
  <w:abstractNum w:abstractNumId="32">
    <w:nsid w:val="70942D3A"/>
    <w:multiLevelType w:val="multilevel"/>
    <w:tmpl w:val="9992FAB4"/>
    <w:lvl w:ilvl="0">
      <w:start w:val="2"/>
      <w:numFmt w:val="decimal"/>
      <w:lvlText w:val="%1."/>
      <w:lvlJc w:val="left"/>
      <w:pPr>
        <w:ind w:left="360" w:hanging="360"/>
      </w:pPr>
      <w:rPr>
        <w:rFonts w:eastAsia="Calibri" w:hint="default"/>
      </w:rPr>
    </w:lvl>
    <w:lvl w:ilvl="1">
      <w:start w:val="1"/>
      <w:numFmt w:val="decimal"/>
      <w:lvlText w:val="%1.%2."/>
      <w:lvlJc w:val="left"/>
      <w:pPr>
        <w:ind w:left="1920" w:hanging="360"/>
      </w:pPr>
      <w:rPr>
        <w:rFonts w:eastAsia="Calibri" w:hint="default"/>
      </w:rPr>
    </w:lvl>
    <w:lvl w:ilvl="2">
      <w:start w:val="1"/>
      <w:numFmt w:val="decimal"/>
      <w:lvlText w:val="%1.%2.%3."/>
      <w:lvlJc w:val="left"/>
      <w:pPr>
        <w:ind w:left="3840" w:hanging="720"/>
      </w:pPr>
      <w:rPr>
        <w:rFonts w:eastAsia="Calibri" w:hint="default"/>
      </w:rPr>
    </w:lvl>
    <w:lvl w:ilvl="3">
      <w:start w:val="1"/>
      <w:numFmt w:val="decimal"/>
      <w:lvlText w:val="%1.%2.%3.%4."/>
      <w:lvlJc w:val="left"/>
      <w:pPr>
        <w:ind w:left="5400" w:hanging="720"/>
      </w:pPr>
      <w:rPr>
        <w:rFonts w:eastAsia="Calibri" w:hint="default"/>
      </w:rPr>
    </w:lvl>
    <w:lvl w:ilvl="4">
      <w:start w:val="1"/>
      <w:numFmt w:val="decimal"/>
      <w:lvlText w:val="%1.%2.%3.%4.%5."/>
      <w:lvlJc w:val="left"/>
      <w:pPr>
        <w:ind w:left="7320" w:hanging="1080"/>
      </w:pPr>
      <w:rPr>
        <w:rFonts w:eastAsia="Calibri" w:hint="default"/>
      </w:rPr>
    </w:lvl>
    <w:lvl w:ilvl="5">
      <w:start w:val="1"/>
      <w:numFmt w:val="decimal"/>
      <w:lvlText w:val="%1.%2.%3.%4.%5.%6."/>
      <w:lvlJc w:val="left"/>
      <w:pPr>
        <w:ind w:left="8880" w:hanging="1080"/>
      </w:pPr>
      <w:rPr>
        <w:rFonts w:eastAsia="Calibri" w:hint="default"/>
      </w:rPr>
    </w:lvl>
    <w:lvl w:ilvl="6">
      <w:start w:val="1"/>
      <w:numFmt w:val="decimal"/>
      <w:lvlText w:val="%1.%2.%3.%4.%5.%6.%7."/>
      <w:lvlJc w:val="left"/>
      <w:pPr>
        <w:ind w:left="10800" w:hanging="1440"/>
      </w:pPr>
      <w:rPr>
        <w:rFonts w:eastAsia="Calibri" w:hint="default"/>
      </w:rPr>
    </w:lvl>
    <w:lvl w:ilvl="7">
      <w:start w:val="1"/>
      <w:numFmt w:val="decimal"/>
      <w:lvlText w:val="%1.%2.%3.%4.%5.%6.%7.%8."/>
      <w:lvlJc w:val="left"/>
      <w:pPr>
        <w:ind w:left="12360" w:hanging="1440"/>
      </w:pPr>
      <w:rPr>
        <w:rFonts w:eastAsia="Calibri" w:hint="default"/>
      </w:rPr>
    </w:lvl>
    <w:lvl w:ilvl="8">
      <w:start w:val="1"/>
      <w:numFmt w:val="decimal"/>
      <w:lvlText w:val="%1.%2.%3.%4.%5.%6.%7.%8.%9."/>
      <w:lvlJc w:val="left"/>
      <w:pPr>
        <w:ind w:left="14280" w:hanging="1800"/>
      </w:pPr>
      <w:rPr>
        <w:rFonts w:eastAsia="Calibri" w:hint="default"/>
      </w:rPr>
    </w:lvl>
  </w:abstractNum>
  <w:abstractNum w:abstractNumId="33">
    <w:nsid w:val="72BC5797"/>
    <w:multiLevelType w:val="hybridMultilevel"/>
    <w:tmpl w:val="37066810"/>
    <w:lvl w:ilvl="0" w:tplc="9880FD82">
      <w:start w:val="1"/>
      <w:numFmt w:val="decimal"/>
      <w:pStyle w:val="100"/>
      <w:lvlText w:val="3.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D44888"/>
    <w:multiLevelType w:val="multilevel"/>
    <w:tmpl w:val="BDBA2C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4"/>
      <w:numFmt w:val="decimal"/>
      <w:isLgl/>
      <w:lvlText w:val="%1.%2."/>
      <w:lvlJc w:val="left"/>
      <w:pPr>
        <w:ind w:left="3764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716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212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361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6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64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108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512" w:hanging="1800"/>
      </w:pPr>
      <w:rPr>
        <w:rFonts w:hint="default"/>
      </w:rPr>
    </w:lvl>
  </w:abstractNum>
  <w:num w:numId="1">
    <w:abstractNumId w:val="24"/>
  </w:num>
  <w:num w:numId="2">
    <w:abstractNumId w:val="3"/>
  </w:num>
  <w:num w:numId="3">
    <w:abstractNumId w:val="12"/>
  </w:num>
  <w:num w:numId="4">
    <w:abstractNumId w:val="28"/>
  </w:num>
  <w:num w:numId="5">
    <w:abstractNumId w:val="19"/>
  </w:num>
  <w:num w:numId="6">
    <w:abstractNumId w:val="30"/>
  </w:num>
  <w:num w:numId="7">
    <w:abstractNumId w:val="4"/>
  </w:num>
  <w:num w:numId="8">
    <w:abstractNumId w:val="33"/>
  </w:num>
  <w:num w:numId="9">
    <w:abstractNumId w:val="32"/>
  </w:num>
  <w:num w:numId="10">
    <w:abstractNumId w:val="9"/>
  </w:num>
  <w:num w:numId="11">
    <w:abstractNumId w:val="23"/>
  </w:num>
  <w:num w:numId="12">
    <w:abstractNumId w:val="11"/>
  </w:num>
  <w:num w:numId="13">
    <w:abstractNumId w:val="34"/>
  </w:num>
  <w:num w:numId="14">
    <w:abstractNumId w:val="31"/>
  </w:num>
  <w:num w:numId="15">
    <w:abstractNumId w:val="13"/>
  </w:num>
  <w:num w:numId="16">
    <w:abstractNumId w:val="26"/>
  </w:num>
  <w:num w:numId="17">
    <w:abstractNumId w:val="8"/>
  </w:num>
  <w:num w:numId="18">
    <w:abstractNumId w:val="29"/>
  </w:num>
  <w:num w:numId="19">
    <w:abstractNumId w:val="2"/>
  </w:num>
  <w:num w:numId="20">
    <w:abstractNumId w:val="18"/>
  </w:num>
  <w:num w:numId="21">
    <w:abstractNumId w:val="27"/>
  </w:num>
  <w:num w:numId="22">
    <w:abstractNumId w:val="22"/>
  </w:num>
  <w:num w:numId="23">
    <w:abstractNumId w:val="7"/>
  </w:num>
  <w:num w:numId="24">
    <w:abstractNumId w:val="17"/>
  </w:num>
  <w:num w:numId="25">
    <w:abstractNumId w:val="14"/>
  </w:num>
  <w:num w:numId="26">
    <w:abstractNumId w:val="10"/>
  </w:num>
  <w:num w:numId="27">
    <w:abstractNumId w:val="20"/>
  </w:num>
  <w:num w:numId="28">
    <w:abstractNumId w:val="6"/>
  </w:num>
  <w:num w:numId="29">
    <w:abstractNumId w:val="16"/>
  </w:num>
  <w:num w:numId="30">
    <w:abstractNumId w:val="25"/>
  </w:num>
  <w:num w:numId="31">
    <w:abstractNumId w:val="21"/>
  </w:num>
  <w:num w:numId="32">
    <w:abstractNumId w:val="5"/>
  </w:num>
  <w:num w:numId="33">
    <w:abstractNumId w:val="15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/>
  <w:rsids>
    <w:rsidRoot w:val="002D43BE"/>
    <w:rsid w:val="0000090A"/>
    <w:rsid w:val="00001B24"/>
    <w:rsid w:val="00001DDD"/>
    <w:rsid w:val="00004752"/>
    <w:rsid w:val="00007387"/>
    <w:rsid w:val="000103E2"/>
    <w:rsid w:val="000110BB"/>
    <w:rsid w:val="00013684"/>
    <w:rsid w:val="000205AC"/>
    <w:rsid w:val="000246F9"/>
    <w:rsid w:val="00025022"/>
    <w:rsid w:val="00033018"/>
    <w:rsid w:val="00033350"/>
    <w:rsid w:val="0003345F"/>
    <w:rsid w:val="00040BA1"/>
    <w:rsid w:val="00042346"/>
    <w:rsid w:val="00043340"/>
    <w:rsid w:val="00047B45"/>
    <w:rsid w:val="00057D47"/>
    <w:rsid w:val="00061F97"/>
    <w:rsid w:val="00067922"/>
    <w:rsid w:val="00074B89"/>
    <w:rsid w:val="00076BA2"/>
    <w:rsid w:val="00077365"/>
    <w:rsid w:val="00077F6D"/>
    <w:rsid w:val="000810C0"/>
    <w:rsid w:val="0008238D"/>
    <w:rsid w:val="0008527F"/>
    <w:rsid w:val="00091BCD"/>
    <w:rsid w:val="000933E3"/>
    <w:rsid w:val="00094EE2"/>
    <w:rsid w:val="000A270C"/>
    <w:rsid w:val="000A2C92"/>
    <w:rsid w:val="000B3433"/>
    <w:rsid w:val="000B5714"/>
    <w:rsid w:val="000D7C9E"/>
    <w:rsid w:val="000E17C9"/>
    <w:rsid w:val="000E25F4"/>
    <w:rsid w:val="000E6071"/>
    <w:rsid w:val="000E615D"/>
    <w:rsid w:val="000F0131"/>
    <w:rsid w:val="000F2C8E"/>
    <w:rsid w:val="000F4093"/>
    <w:rsid w:val="000F7288"/>
    <w:rsid w:val="0010154D"/>
    <w:rsid w:val="00102206"/>
    <w:rsid w:val="001049F8"/>
    <w:rsid w:val="00104D47"/>
    <w:rsid w:val="00107496"/>
    <w:rsid w:val="0011158D"/>
    <w:rsid w:val="00112CC9"/>
    <w:rsid w:val="00116695"/>
    <w:rsid w:val="00124F44"/>
    <w:rsid w:val="00125A61"/>
    <w:rsid w:val="001313A9"/>
    <w:rsid w:val="00136F9D"/>
    <w:rsid w:val="00147181"/>
    <w:rsid w:val="0015287F"/>
    <w:rsid w:val="00162E4B"/>
    <w:rsid w:val="001674FD"/>
    <w:rsid w:val="00170B66"/>
    <w:rsid w:val="00171D07"/>
    <w:rsid w:val="00171F05"/>
    <w:rsid w:val="00174BC3"/>
    <w:rsid w:val="0017510E"/>
    <w:rsid w:val="001774D7"/>
    <w:rsid w:val="00184B43"/>
    <w:rsid w:val="00185035"/>
    <w:rsid w:val="00191CD5"/>
    <w:rsid w:val="00196DDA"/>
    <w:rsid w:val="001A2D0E"/>
    <w:rsid w:val="001A5CFB"/>
    <w:rsid w:val="001A5FC5"/>
    <w:rsid w:val="001A64C9"/>
    <w:rsid w:val="001A6BC8"/>
    <w:rsid w:val="001B0D6F"/>
    <w:rsid w:val="001B188D"/>
    <w:rsid w:val="001B19FA"/>
    <w:rsid w:val="001B5589"/>
    <w:rsid w:val="001B5ADA"/>
    <w:rsid w:val="001B5BDE"/>
    <w:rsid w:val="001D0E3E"/>
    <w:rsid w:val="001D457E"/>
    <w:rsid w:val="001D7B04"/>
    <w:rsid w:val="001E0552"/>
    <w:rsid w:val="001E5BBE"/>
    <w:rsid w:val="001E5E4F"/>
    <w:rsid w:val="001E6522"/>
    <w:rsid w:val="001F0EE2"/>
    <w:rsid w:val="001F15B9"/>
    <w:rsid w:val="001F4744"/>
    <w:rsid w:val="00203D6B"/>
    <w:rsid w:val="00211F23"/>
    <w:rsid w:val="00213672"/>
    <w:rsid w:val="00221751"/>
    <w:rsid w:val="00223C10"/>
    <w:rsid w:val="00225847"/>
    <w:rsid w:val="00225979"/>
    <w:rsid w:val="0022747C"/>
    <w:rsid w:val="00233CA2"/>
    <w:rsid w:val="00235143"/>
    <w:rsid w:val="00235DD2"/>
    <w:rsid w:val="00241D09"/>
    <w:rsid w:val="00247208"/>
    <w:rsid w:val="002544A0"/>
    <w:rsid w:val="00255F73"/>
    <w:rsid w:val="00265632"/>
    <w:rsid w:val="00265E1A"/>
    <w:rsid w:val="00272578"/>
    <w:rsid w:val="002743DD"/>
    <w:rsid w:val="002828AD"/>
    <w:rsid w:val="00285F2A"/>
    <w:rsid w:val="00287D43"/>
    <w:rsid w:val="002928E7"/>
    <w:rsid w:val="00292F4C"/>
    <w:rsid w:val="002A3391"/>
    <w:rsid w:val="002A5348"/>
    <w:rsid w:val="002A7262"/>
    <w:rsid w:val="002B4F09"/>
    <w:rsid w:val="002C0BA8"/>
    <w:rsid w:val="002C1E9D"/>
    <w:rsid w:val="002C41FF"/>
    <w:rsid w:val="002C6339"/>
    <w:rsid w:val="002C6D64"/>
    <w:rsid w:val="002D050B"/>
    <w:rsid w:val="002D1DC6"/>
    <w:rsid w:val="002D2A8D"/>
    <w:rsid w:val="002D43BE"/>
    <w:rsid w:val="002D43C1"/>
    <w:rsid w:val="002E1344"/>
    <w:rsid w:val="002E475C"/>
    <w:rsid w:val="002F0E72"/>
    <w:rsid w:val="002F60E6"/>
    <w:rsid w:val="002F611A"/>
    <w:rsid w:val="003010CD"/>
    <w:rsid w:val="00301C3B"/>
    <w:rsid w:val="00304D9F"/>
    <w:rsid w:val="00312EE6"/>
    <w:rsid w:val="003161A1"/>
    <w:rsid w:val="00317E10"/>
    <w:rsid w:val="00321739"/>
    <w:rsid w:val="003218D0"/>
    <w:rsid w:val="00321D02"/>
    <w:rsid w:val="0032626E"/>
    <w:rsid w:val="003336BA"/>
    <w:rsid w:val="0034465D"/>
    <w:rsid w:val="00344970"/>
    <w:rsid w:val="0034679F"/>
    <w:rsid w:val="00351F4B"/>
    <w:rsid w:val="00360619"/>
    <w:rsid w:val="00362E77"/>
    <w:rsid w:val="00377241"/>
    <w:rsid w:val="0038223F"/>
    <w:rsid w:val="00382BBE"/>
    <w:rsid w:val="00387331"/>
    <w:rsid w:val="003A3EE5"/>
    <w:rsid w:val="003A6C2A"/>
    <w:rsid w:val="003A7479"/>
    <w:rsid w:val="003B557C"/>
    <w:rsid w:val="003C3187"/>
    <w:rsid w:val="003C42F8"/>
    <w:rsid w:val="003D339E"/>
    <w:rsid w:val="003D3FB3"/>
    <w:rsid w:val="003D4160"/>
    <w:rsid w:val="003E2E29"/>
    <w:rsid w:val="003E3245"/>
    <w:rsid w:val="003E3438"/>
    <w:rsid w:val="003E36D2"/>
    <w:rsid w:val="003E3ECA"/>
    <w:rsid w:val="003F1002"/>
    <w:rsid w:val="00400039"/>
    <w:rsid w:val="004105B1"/>
    <w:rsid w:val="004122BB"/>
    <w:rsid w:val="00413A8A"/>
    <w:rsid w:val="00416E6D"/>
    <w:rsid w:val="0042707A"/>
    <w:rsid w:val="0043032A"/>
    <w:rsid w:val="0043122E"/>
    <w:rsid w:val="00431876"/>
    <w:rsid w:val="00431970"/>
    <w:rsid w:val="00433513"/>
    <w:rsid w:val="004354F1"/>
    <w:rsid w:val="004358A6"/>
    <w:rsid w:val="0044194C"/>
    <w:rsid w:val="00443D84"/>
    <w:rsid w:val="0044599D"/>
    <w:rsid w:val="00452A1C"/>
    <w:rsid w:val="00457ABE"/>
    <w:rsid w:val="0046414F"/>
    <w:rsid w:val="0046425C"/>
    <w:rsid w:val="00464FBB"/>
    <w:rsid w:val="00466E65"/>
    <w:rsid w:val="00481085"/>
    <w:rsid w:val="00486281"/>
    <w:rsid w:val="0048639A"/>
    <w:rsid w:val="00487900"/>
    <w:rsid w:val="004A263E"/>
    <w:rsid w:val="004A728F"/>
    <w:rsid w:val="004B12F7"/>
    <w:rsid w:val="004B41E2"/>
    <w:rsid w:val="004B5F16"/>
    <w:rsid w:val="004B7E09"/>
    <w:rsid w:val="004C0A58"/>
    <w:rsid w:val="004D3E09"/>
    <w:rsid w:val="004D6A71"/>
    <w:rsid w:val="004E7D3C"/>
    <w:rsid w:val="004F4544"/>
    <w:rsid w:val="004F4A43"/>
    <w:rsid w:val="004F640E"/>
    <w:rsid w:val="004F669A"/>
    <w:rsid w:val="00511A2A"/>
    <w:rsid w:val="00511D2C"/>
    <w:rsid w:val="00512E52"/>
    <w:rsid w:val="00521823"/>
    <w:rsid w:val="0052512A"/>
    <w:rsid w:val="00533020"/>
    <w:rsid w:val="00541186"/>
    <w:rsid w:val="00541BC0"/>
    <w:rsid w:val="00543A71"/>
    <w:rsid w:val="00545052"/>
    <w:rsid w:val="00550A64"/>
    <w:rsid w:val="00551CA1"/>
    <w:rsid w:val="00561018"/>
    <w:rsid w:val="0056253A"/>
    <w:rsid w:val="00563A03"/>
    <w:rsid w:val="00563A1C"/>
    <w:rsid w:val="0058101E"/>
    <w:rsid w:val="00582FA9"/>
    <w:rsid w:val="005906F2"/>
    <w:rsid w:val="0059283A"/>
    <w:rsid w:val="005A12DD"/>
    <w:rsid w:val="005A15D7"/>
    <w:rsid w:val="005A2453"/>
    <w:rsid w:val="005B2929"/>
    <w:rsid w:val="005B3495"/>
    <w:rsid w:val="005B50E5"/>
    <w:rsid w:val="005B62AA"/>
    <w:rsid w:val="005B6CB4"/>
    <w:rsid w:val="005B6F69"/>
    <w:rsid w:val="005C18A2"/>
    <w:rsid w:val="005C3D5D"/>
    <w:rsid w:val="005D13D0"/>
    <w:rsid w:val="005D37D5"/>
    <w:rsid w:val="005D3CDA"/>
    <w:rsid w:val="005D718B"/>
    <w:rsid w:val="005D7EC3"/>
    <w:rsid w:val="005E24D8"/>
    <w:rsid w:val="005E4835"/>
    <w:rsid w:val="005F5A6F"/>
    <w:rsid w:val="00600251"/>
    <w:rsid w:val="00604730"/>
    <w:rsid w:val="006065FB"/>
    <w:rsid w:val="0061290A"/>
    <w:rsid w:val="006232C5"/>
    <w:rsid w:val="0062637D"/>
    <w:rsid w:val="006320E3"/>
    <w:rsid w:val="0063654D"/>
    <w:rsid w:val="00643471"/>
    <w:rsid w:val="0064558A"/>
    <w:rsid w:val="00663EB6"/>
    <w:rsid w:val="00665DA9"/>
    <w:rsid w:val="00675444"/>
    <w:rsid w:val="00676C53"/>
    <w:rsid w:val="00685843"/>
    <w:rsid w:val="006909E6"/>
    <w:rsid w:val="006A614C"/>
    <w:rsid w:val="006B1327"/>
    <w:rsid w:val="006B2F97"/>
    <w:rsid w:val="006C0AA1"/>
    <w:rsid w:val="006C4E10"/>
    <w:rsid w:val="006D2348"/>
    <w:rsid w:val="006D51BA"/>
    <w:rsid w:val="006D559C"/>
    <w:rsid w:val="006E2C20"/>
    <w:rsid w:val="006E3169"/>
    <w:rsid w:val="006E71BA"/>
    <w:rsid w:val="006F04CE"/>
    <w:rsid w:val="006F1514"/>
    <w:rsid w:val="006F467E"/>
    <w:rsid w:val="006F4DF9"/>
    <w:rsid w:val="0070539E"/>
    <w:rsid w:val="00707E03"/>
    <w:rsid w:val="007101D5"/>
    <w:rsid w:val="0071283C"/>
    <w:rsid w:val="00712C6E"/>
    <w:rsid w:val="00716BB6"/>
    <w:rsid w:val="007215E9"/>
    <w:rsid w:val="00722FAE"/>
    <w:rsid w:val="007247BA"/>
    <w:rsid w:val="0072509E"/>
    <w:rsid w:val="00725280"/>
    <w:rsid w:val="00727158"/>
    <w:rsid w:val="00730B58"/>
    <w:rsid w:val="00731EB3"/>
    <w:rsid w:val="00733358"/>
    <w:rsid w:val="00733F4F"/>
    <w:rsid w:val="007362AE"/>
    <w:rsid w:val="00740DF8"/>
    <w:rsid w:val="00755C7C"/>
    <w:rsid w:val="0076231D"/>
    <w:rsid w:val="00773026"/>
    <w:rsid w:val="00774E3B"/>
    <w:rsid w:val="00780C9E"/>
    <w:rsid w:val="00780DBA"/>
    <w:rsid w:val="00781541"/>
    <w:rsid w:val="007831ED"/>
    <w:rsid w:val="007833BA"/>
    <w:rsid w:val="0078528E"/>
    <w:rsid w:val="00785A8D"/>
    <w:rsid w:val="007861C3"/>
    <w:rsid w:val="00786371"/>
    <w:rsid w:val="00787313"/>
    <w:rsid w:val="00793537"/>
    <w:rsid w:val="00794D1D"/>
    <w:rsid w:val="007956F6"/>
    <w:rsid w:val="007976FA"/>
    <w:rsid w:val="007A540D"/>
    <w:rsid w:val="007B79CD"/>
    <w:rsid w:val="007C0EA1"/>
    <w:rsid w:val="007C2688"/>
    <w:rsid w:val="007C2DD8"/>
    <w:rsid w:val="007D1C22"/>
    <w:rsid w:val="007D2D9D"/>
    <w:rsid w:val="007D4227"/>
    <w:rsid w:val="007D51F3"/>
    <w:rsid w:val="007E4533"/>
    <w:rsid w:val="007F2A56"/>
    <w:rsid w:val="007F4C75"/>
    <w:rsid w:val="007F70F4"/>
    <w:rsid w:val="007F7F89"/>
    <w:rsid w:val="0080136D"/>
    <w:rsid w:val="008014C6"/>
    <w:rsid w:val="00802864"/>
    <w:rsid w:val="00810F4F"/>
    <w:rsid w:val="00813194"/>
    <w:rsid w:val="0081461E"/>
    <w:rsid w:val="00815899"/>
    <w:rsid w:val="0082440B"/>
    <w:rsid w:val="0082633D"/>
    <w:rsid w:val="00834CD8"/>
    <w:rsid w:val="0084049B"/>
    <w:rsid w:val="00841D31"/>
    <w:rsid w:val="008437E9"/>
    <w:rsid w:val="00844891"/>
    <w:rsid w:val="008616AB"/>
    <w:rsid w:val="00864D2F"/>
    <w:rsid w:val="0086564E"/>
    <w:rsid w:val="0087144F"/>
    <w:rsid w:val="008758A8"/>
    <w:rsid w:val="00875CA9"/>
    <w:rsid w:val="008819B6"/>
    <w:rsid w:val="00883A1D"/>
    <w:rsid w:val="00884407"/>
    <w:rsid w:val="00893F1A"/>
    <w:rsid w:val="008A5349"/>
    <w:rsid w:val="008A7AEA"/>
    <w:rsid w:val="008B0C2A"/>
    <w:rsid w:val="008C6224"/>
    <w:rsid w:val="008C6663"/>
    <w:rsid w:val="008C68BB"/>
    <w:rsid w:val="008C748F"/>
    <w:rsid w:val="008D2710"/>
    <w:rsid w:val="008D3E34"/>
    <w:rsid w:val="008D6AC5"/>
    <w:rsid w:val="008D6E05"/>
    <w:rsid w:val="008E21F1"/>
    <w:rsid w:val="008F1538"/>
    <w:rsid w:val="008F637E"/>
    <w:rsid w:val="008F718E"/>
    <w:rsid w:val="008F73CB"/>
    <w:rsid w:val="009001B3"/>
    <w:rsid w:val="009014E3"/>
    <w:rsid w:val="0091042B"/>
    <w:rsid w:val="00910CDE"/>
    <w:rsid w:val="00912521"/>
    <w:rsid w:val="009126D8"/>
    <w:rsid w:val="00924F2A"/>
    <w:rsid w:val="00926F9A"/>
    <w:rsid w:val="00932945"/>
    <w:rsid w:val="00932D2C"/>
    <w:rsid w:val="009344B4"/>
    <w:rsid w:val="00935039"/>
    <w:rsid w:val="009352D3"/>
    <w:rsid w:val="00941D9A"/>
    <w:rsid w:val="00951C18"/>
    <w:rsid w:val="00951E31"/>
    <w:rsid w:val="0095342C"/>
    <w:rsid w:val="0095564A"/>
    <w:rsid w:val="009624CD"/>
    <w:rsid w:val="009626F4"/>
    <w:rsid w:val="0096392B"/>
    <w:rsid w:val="00965BDB"/>
    <w:rsid w:val="00971447"/>
    <w:rsid w:val="00974583"/>
    <w:rsid w:val="0097592A"/>
    <w:rsid w:val="009759E3"/>
    <w:rsid w:val="009815E4"/>
    <w:rsid w:val="0098202D"/>
    <w:rsid w:val="00987C3E"/>
    <w:rsid w:val="00991A6A"/>
    <w:rsid w:val="00996559"/>
    <w:rsid w:val="009A1A69"/>
    <w:rsid w:val="009A2B42"/>
    <w:rsid w:val="009A30DB"/>
    <w:rsid w:val="009A47EB"/>
    <w:rsid w:val="009B03D1"/>
    <w:rsid w:val="009B05C8"/>
    <w:rsid w:val="009B0B7E"/>
    <w:rsid w:val="009B0F11"/>
    <w:rsid w:val="009B10C6"/>
    <w:rsid w:val="009B1CDA"/>
    <w:rsid w:val="009B23D5"/>
    <w:rsid w:val="009B388A"/>
    <w:rsid w:val="009B5289"/>
    <w:rsid w:val="009C0D29"/>
    <w:rsid w:val="009C26FB"/>
    <w:rsid w:val="009D6FC1"/>
    <w:rsid w:val="009E1157"/>
    <w:rsid w:val="009E199A"/>
    <w:rsid w:val="009E3330"/>
    <w:rsid w:val="009E397A"/>
    <w:rsid w:val="009E525D"/>
    <w:rsid w:val="009E5D10"/>
    <w:rsid w:val="009F2362"/>
    <w:rsid w:val="00A0010D"/>
    <w:rsid w:val="00A04BE9"/>
    <w:rsid w:val="00A05BDA"/>
    <w:rsid w:val="00A17310"/>
    <w:rsid w:val="00A17611"/>
    <w:rsid w:val="00A21B6C"/>
    <w:rsid w:val="00A27CA5"/>
    <w:rsid w:val="00A3033E"/>
    <w:rsid w:val="00A30404"/>
    <w:rsid w:val="00A34AA9"/>
    <w:rsid w:val="00A34F2C"/>
    <w:rsid w:val="00A405FE"/>
    <w:rsid w:val="00A44DFC"/>
    <w:rsid w:val="00A46102"/>
    <w:rsid w:val="00A469F0"/>
    <w:rsid w:val="00A8408D"/>
    <w:rsid w:val="00A84A7C"/>
    <w:rsid w:val="00A91571"/>
    <w:rsid w:val="00A91F28"/>
    <w:rsid w:val="00A92DC3"/>
    <w:rsid w:val="00A9422C"/>
    <w:rsid w:val="00A95E58"/>
    <w:rsid w:val="00AA075D"/>
    <w:rsid w:val="00AB1D14"/>
    <w:rsid w:val="00AB4C72"/>
    <w:rsid w:val="00AC2145"/>
    <w:rsid w:val="00AC458A"/>
    <w:rsid w:val="00AC7C8F"/>
    <w:rsid w:val="00AD0F64"/>
    <w:rsid w:val="00AD51C6"/>
    <w:rsid w:val="00AD7AD0"/>
    <w:rsid w:val="00AD7F6F"/>
    <w:rsid w:val="00AE0FED"/>
    <w:rsid w:val="00AE404E"/>
    <w:rsid w:val="00AE788D"/>
    <w:rsid w:val="00B02D26"/>
    <w:rsid w:val="00B06720"/>
    <w:rsid w:val="00B11331"/>
    <w:rsid w:val="00B1742D"/>
    <w:rsid w:val="00B218A4"/>
    <w:rsid w:val="00B22E66"/>
    <w:rsid w:val="00B26964"/>
    <w:rsid w:val="00B318F5"/>
    <w:rsid w:val="00B363F9"/>
    <w:rsid w:val="00B3661F"/>
    <w:rsid w:val="00B36EEB"/>
    <w:rsid w:val="00B45200"/>
    <w:rsid w:val="00B47CE1"/>
    <w:rsid w:val="00B54032"/>
    <w:rsid w:val="00B57179"/>
    <w:rsid w:val="00B739F3"/>
    <w:rsid w:val="00B74D1B"/>
    <w:rsid w:val="00B76198"/>
    <w:rsid w:val="00B85202"/>
    <w:rsid w:val="00B85EBE"/>
    <w:rsid w:val="00B87731"/>
    <w:rsid w:val="00B87F4E"/>
    <w:rsid w:val="00B91233"/>
    <w:rsid w:val="00B92D45"/>
    <w:rsid w:val="00BA4D76"/>
    <w:rsid w:val="00BA7589"/>
    <w:rsid w:val="00BB3F79"/>
    <w:rsid w:val="00BB79F5"/>
    <w:rsid w:val="00BC47F1"/>
    <w:rsid w:val="00BC4D25"/>
    <w:rsid w:val="00BD6ECB"/>
    <w:rsid w:val="00BD7E25"/>
    <w:rsid w:val="00BD7F2E"/>
    <w:rsid w:val="00BE11C3"/>
    <w:rsid w:val="00BE24A1"/>
    <w:rsid w:val="00BE5142"/>
    <w:rsid w:val="00BE6293"/>
    <w:rsid w:val="00BE74C2"/>
    <w:rsid w:val="00C070D3"/>
    <w:rsid w:val="00C10A4D"/>
    <w:rsid w:val="00C14D75"/>
    <w:rsid w:val="00C1532E"/>
    <w:rsid w:val="00C25BE8"/>
    <w:rsid w:val="00C269DA"/>
    <w:rsid w:val="00C30248"/>
    <w:rsid w:val="00C3148C"/>
    <w:rsid w:val="00C32F1B"/>
    <w:rsid w:val="00C33B71"/>
    <w:rsid w:val="00C42363"/>
    <w:rsid w:val="00C447FB"/>
    <w:rsid w:val="00C460ED"/>
    <w:rsid w:val="00C46D73"/>
    <w:rsid w:val="00C50B7E"/>
    <w:rsid w:val="00C5739C"/>
    <w:rsid w:val="00C61FE8"/>
    <w:rsid w:val="00C649D1"/>
    <w:rsid w:val="00C6523F"/>
    <w:rsid w:val="00C65836"/>
    <w:rsid w:val="00C673B6"/>
    <w:rsid w:val="00C72F59"/>
    <w:rsid w:val="00C73A77"/>
    <w:rsid w:val="00C77A05"/>
    <w:rsid w:val="00C81C43"/>
    <w:rsid w:val="00C81D10"/>
    <w:rsid w:val="00C827CE"/>
    <w:rsid w:val="00C904BF"/>
    <w:rsid w:val="00C926F6"/>
    <w:rsid w:val="00CA4615"/>
    <w:rsid w:val="00CA63B5"/>
    <w:rsid w:val="00CA69B8"/>
    <w:rsid w:val="00CB03AA"/>
    <w:rsid w:val="00CB3845"/>
    <w:rsid w:val="00CB3F7A"/>
    <w:rsid w:val="00CB6A54"/>
    <w:rsid w:val="00CB7272"/>
    <w:rsid w:val="00CC2730"/>
    <w:rsid w:val="00CC6640"/>
    <w:rsid w:val="00CD6F18"/>
    <w:rsid w:val="00CE1E33"/>
    <w:rsid w:val="00CE2DF7"/>
    <w:rsid w:val="00CE319B"/>
    <w:rsid w:val="00CE5A8B"/>
    <w:rsid w:val="00CE6E38"/>
    <w:rsid w:val="00CF23C7"/>
    <w:rsid w:val="00CF30D2"/>
    <w:rsid w:val="00CF501B"/>
    <w:rsid w:val="00CF546D"/>
    <w:rsid w:val="00CF6FFC"/>
    <w:rsid w:val="00D00681"/>
    <w:rsid w:val="00D022FF"/>
    <w:rsid w:val="00D0296B"/>
    <w:rsid w:val="00D0327E"/>
    <w:rsid w:val="00D2131E"/>
    <w:rsid w:val="00D27C47"/>
    <w:rsid w:val="00D3029B"/>
    <w:rsid w:val="00D3143D"/>
    <w:rsid w:val="00D31600"/>
    <w:rsid w:val="00D3414B"/>
    <w:rsid w:val="00D34A20"/>
    <w:rsid w:val="00D35D8E"/>
    <w:rsid w:val="00D40216"/>
    <w:rsid w:val="00D42704"/>
    <w:rsid w:val="00D4487F"/>
    <w:rsid w:val="00D507B4"/>
    <w:rsid w:val="00D57883"/>
    <w:rsid w:val="00D628E9"/>
    <w:rsid w:val="00D6443A"/>
    <w:rsid w:val="00D66E11"/>
    <w:rsid w:val="00D70979"/>
    <w:rsid w:val="00D71089"/>
    <w:rsid w:val="00D71FFD"/>
    <w:rsid w:val="00D74359"/>
    <w:rsid w:val="00D74621"/>
    <w:rsid w:val="00D74C2C"/>
    <w:rsid w:val="00D811EF"/>
    <w:rsid w:val="00D83E85"/>
    <w:rsid w:val="00D84FA4"/>
    <w:rsid w:val="00D91954"/>
    <w:rsid w:val="00D932C6"/>
    <w:rsid w:val="00D93FC2"/>
    <w:rsid w:val="00D944D4"/>
    <w:rsid w:val="00D96D3A"/>
    <w:rsid w:val="00D97032"/>
    <w:rsid w:val="00DA70DF"/>
    <w:rsid w:val="00DB3DE9"/>
    <w:rsid w:val="00DB5963"/>
    <w:rsid w:val="00DB5C4A"/>
    <w:rsid w:val="00DC4968"/>
    <w:rsid w:val="00DD0C1D"/>
    <w:rsid w:val="00DE62EF"/>
    <w:rsid w:val="00DF0183"/>
    <w:rsid w:val="00E048FC"/>
    <w:rsid w:val="00E0492E"/>
    <w:rsid w:val="00E074EF"/>
    <w:rsid w:val="00E17426"/>
    <w:rsid w:val="00E17BE0"/>
    <w:rsid w:val="00E205D2"/>
    <w:rsid w:val="00E21CDB"/>
    <w:rsid w:val="00E34994"/>
    <w:rsid w:val="00E428D8"/>
    <w:rsid w:val="00E44B5C"/>
    <w:rsid w:val="00E552EA"/>
    <w:rsid w:val="00E559FE"/>
    <w:rsid w:val="00E657D7"/>
    <w:rsid w:val="00E6778A"/>
    <w:rsid w:val="00E75F43"/>
    <w:rsid w:val="00E833D5"/>
    <w:rsid w:val="00E855CB"/>
    <w:rsid w:val="00E92DF0"/>
    <w:rsid w:val="00E93486"/>
    <w:rsid w:val="00E94E00"/>
    <w:rsid w:val="00E968A5"/>
    <w:rsid w:val="00E97579"/>
    <w:rsid w:val="00E97BEB"/>
    <w:rsid w:val="00EA13FB"/>
    <w:rsid w:val="00EA2EEA"/>
    <w:rsid w:val="00EB5178"/>
    <w:rsid w:val="00EB660C"/>
    <w:rsid w:val="00EC252B"/>
    <w:rsid w:val="00EC4684"/>
    <w:rsid w:val="00EC5F6C"/>
    <w:rsid w:val="00EC6A32"/>
    <w:rsid w:val="00ED1F03"/>
    <w:rsid w:val="00ED3FF1"/>
    <w:rsid w:val="00ED4D35"/>
    <w:rsid w:val="00EE492B"/>
    <w:rsid w:val="00EE5A19"/>
    <w:rsid w:val="00EE6818"/>
    <w:rsid w:val="00EF2C8A"/>
    <w:rsid w:val="00EF3065"/>
    <w:rsid w:val="00EF43BE"/>
    <w:rsid w:val="00EF5306"/>
    <w:rsid w:val="00EF6421"/>
    <w:rsid w:val="00F01D6B"/>
    <w:rsid w:val="00F0314B"/>
    <w:rsid w:val="00F03FC4"/>
    <w:rsid w:val="00F12A78"/>
    <w:rsid w:val="00F21986"/>
    <w:rsid w:val="00F258C2"/>
    <w:rsid w:val="00F34CDD"/>
    <w:rsid w:val="00F36010"/>
    <w:rsid w:val="00F37ABE"/>
    <w:rsid w:val="00F515BF"/>
    <w:rsid w:val="00F717E6"/>
    <w:rsid w:val="00F74328"/>
    <w:rsid w:val="00F746A7"/>
    <w:rsid w:val="00F75EF3"/>
    <w:rsid w:val="00F804CF"/>
    <w:rsid w:val="00F8379E"/>
    <w:rsid w:val="00F83C84"/>
    <w:rsid w:val="00F87010"/>
    <w:rsid w:val="00F93893"/>
    <w:rsid w:val="00F941AC"/>
    <w:rsid w:val="00F9540B"/>
    <w:rsid w:val="00F95416"/>
    <w:rsid w:val="00F9643D"/>
    <w:rsid w:val="00F971A1"/>
    <w:rsid w:val="00FA21C8"/>
    <w:rsid w:val="00FA4485"/>
    <w:rsid w:val="00FA4C21"/>
    <w:rsid w:val="00FA5C6A"/>
    <w:rsid w:val="00FA66F0"/>
    <w:rsid w:val="00FB12B5"/>
    <w:rsid w:val="00FB1309"/>
    <w:rsid w:val="00FB6AE5"/>
    <w:rsid w:val="00FC06DD"/>
    <w:rsid w:val="00FC5D80"/>
    <w:rsid w:val="00FD7E6E"/>
    <w:rsid w:val="00FE2035"/>
    <w:rsid w:val="00FE33FA"/>
    <w:rsid w:val="00FE4509"/>
    <w:rsid w:val="00FF107C"/>
    <w:rsid w:val="00FF146A"/>
    <w:rsid w:val="00FF2FB0"/>
    <w:rsid w:val="00FF712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49B"/>
  </w:style>
  <w:style w:type="paragraph" w:styleId="11">
    <w:name w:val="heading 1"/>
    <w:aliases w:val="МОЙ Заголовок 1"/>
    <w:basedOn w:val="a"/>
    <w:next w:val="a0"/>
    <w:link w:val="12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01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EF5306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C1532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532E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56253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049B"/>
  </w:style>
  <w:style w:type="paragraph" w:styleId="11">
    <w:name w:val="heading 1"/>
    <w:aliases w:val="МОЙ Заголовок 1"/>
    <w:basedOn w:val="a"/>
    <w:next w:val="a0"/>
    <w:link w:val="12"/>
    <w:qFormat/>
    <w:rsid w:val="00A46102"/>
    <w:pPr>
      <w:keepNext/>
      <w:widowControl w:val="0"/>
      <w:autoSpaceDN w:val="0"/>
      <w:adjustRightInd w:val="0"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511A2A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"/>
    <w:link w:val="a5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1"/>
    <w:link w:val="a4"/>
    <w:uiPriority w:val="99"/>
    <w:rsid w:val="001774D7"/>
  </w:style>
  <w:style w:type="paragraph" w:styleId="a6">
    <w:name w:val="footer"/>
    <w:basedOn w:val="a"/>
    <w:link w:val="a7"/>
    <w:uiPriority w:val="99"/>
    <w:unhideWhenUsed/>
    <w:rsid w:val="001774D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1"/>
    <w:link w:val="a6"/>
    <w:uiPriority w:val="99"/>
    <w:rsid w:val="001774D7"/>
  </w:style>
  <w:style w:type="paragraph" w:styleId="a0">
    <w:name w:val="Body Text"/>
    <w:basedOn w:val="a"/>
    <w:link w:val="a8"/>
    <w:uiPriority w:val="99"/>
    <w:rsid w:val="00707E03"/>
    <w:pPr>
      <w:widowControl w:val="0"/>
      <w:suppressAutoHyphens/>
      <w:spacing w:after="12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8">
    <w:name w:val="Основной текст Знак"/>
    <w:basedOn w:val="a1"/>
    <w:link w:val="a0"/>
    <w:uiPriority w:val="99"/>
    <w:rsid w:val="00707E03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a9">
    <w:name w:val="Содержимое таблицы"/>
    <w:basedOn w:val="a"/>
    <w:qFormat/>
    <w:rsid w:val="00707E03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12">
    <w:name w:val="Заголовок 1 Знак"/>
    <w:aliases w:val="МОЙ Заголовок 1 Знак"/>
    <w:basedOn w:val="a1"/>
    <w:link w:val="11"/>
    <w:rsid w:val="00A46102"/>
    <w:rPr>
      <w:rFonts w:ascii="Times New Roman" w:eastAsia="Times New Roman" w:hAnsi="Times New Roman" w:cs="Times New Roman"/>
      <w:b/>
      <w:bCs/>
      <w:sz w:val="28"/>
      <w:szCs w:val="28"/>
      <w:lang w:eastAsia="ru-RU"/>
    </w:rPr>
  </w:style>
  <w:style w:type="paragraph" w:styleId="aa">
    <w:name w:val="Normal (Web)"/>
    <w:aliases w:val="Обычный (Web),Обычный (Web)1"/>
    <w:basedOn w:val="a"/>
    <w:link w:val="ab"/>
    <w:uiPriority w:val="99"/>
    <w:qFormat/>
    <w:rsid w:val="00A46102"/>
    <w:pPr>
      <w:widowControl w:val="0"/>
      <w:autoSpaceDN w:val="0"/>
      <w:adjustRightInd w:val="0"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3f3f3f3f3f2">
    <w:name w:val="Т3fе3fк3fс3fт3f2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3f3f3f3f3f1">
    <w:name w:val="Т3fе3fк3fс3fт3f1"/>
    <w:basedOn w:val="a"/>
    <w:uiPriority w:val="99"/>
    <w:rsid w:val="00A46102"/>
    <w:pPr>
      <w:widowControl w:val="0"/>
      <w:autoSpaceDN w:val="0"/>
      <w:adjustRightInd w:val="0"/>
      <w:spacing w:after="0" w:line="100" w:lineRule="atLeast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c">
    <w:name w:val="Hyperlink"/>
    <w:uiPriority w:val="99"/>
    <w:unhideWhenUsed/>
    <w:rsid w:val="00A46102"/>
    <w:rPr>
      <w:rFonts w:cs="Times New Roman"/>
      <w:color w:val="000080"/>
      <w:u w:val="single"/>
    </w:rPr>
  </w:style>
  <w:style w:type="paragraph" w:styleId="ad">
    <w:name w:val="List Paragraph"/>
    <w:basedOn w:val="a"/>
    <w:link w:val="ae"/>
    <w:uiPriority w:val="34"/>
    <w:qFormat/>
    <w:rsid w:val="00A46102"/>
    <w:pPr>
      <w:widowControl w:val="0"/>
      <w:suppressAutoHyphens/>
      <w:spacing w:after="0" w:line="240" w:lineRule="auto"/>
      <w:ind w:left="720"/>
      <w:contextualSpacing/>
    </w:pPr>
    <w:rPr>
      <w:rFonts w:ascii="Times New Roman" w:eastAsia="Lucida Sans Unicode" w:hAnsi="Times New Roman" w:cs="Times New Roman"/>
      <w:kern w:val="1"/>
      <w:sz w:val="24"/>
      <w:szCs w:val="24"/>
    </w:rPr>
  </w:style>
  <w:style w:type="character" w:customStyle="1" w:styleId="ae">
    <w:name w:val="Абзац списка Знак"/>
    <w:basedOn w:val="a1"/>
    <w:link w:val="ad"/>
    <w:uiPriority w:val="34"/>
    <w:rsid w:val="00A46102"/>
    <w:rPr>
      <w:rFonts w:ascii="Times New Roman" w:eastAsia="Lucida Sans Unicode" w:hAnsi="Times New Roman" w:cs="Times New Roman"/>
      <w:kern w:val="1"/>
      <w:sz w:val="24"/>
      <w:szCs w:val="24"/>
    </w:rPr>
  </w:style>
  <w:style w:type="paragraph" w:customStyle="1" w:styleId="ConsPlusNormal">
    <w:name w:val="ConsPlusNormal"/>
    <w:link w:val="ConsPlusNormal0"/>
    <w:rsid w:val="00B92D45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1">
    <w:name w:val="Заголовок 1 уровень"/>
    <w:basedOn w:val="a"/>
    <w:qFormat/>
    <w:rsid w:val="00B92D45"/>
    <w:pPr>
      <w:pageBreakBefore/>
      <w:widowControl w:val="0"/>
      <w:numPr>
        <w:numId w:val="3"/>
      </w:numPr>
      <w:autoSpaceDN w:val="0"/>
      <w:adjustRightInd w:val="0"/>
      <w:spacing w:after="0" w:line="240" w:lineRule="auto"/>
      <w:jc w:val="both"/>
    </w:pPr>
    <w:rPr>
      <w:rFonts w:ascii="Times New Roman" w:eastAsia="Arial Unicode MS" w:hAnsi="Times New Roman" w:cs="Tahoma"/>
      <w:b/>
      <w:bCs/>
      <w:sz w:val="28"/>
      <w:szCs w:val="24"/>
      <w:lang w:eastAsia="ru-RU"/>
    </w:rPr>
  </w:style>
  <w:style w:type="paragraph" w:styleId="af">
    <w:name w:val="caption"/>
    <w:aliases w:val=" Знак,111,Знак"/>
    <w:basedOn w:val="a"/>
    <w:link w:val="af0"/>
    <w:qFormat/>
    <w:rsid w:val="0044194C"/>
    <w:pPr>
      <w:widowControl w:val="0"/>
      <w:autoSpaceDN w:val="0"/>
      <w:adjustRightInd w:val="0"/>
      <w:spacing w:before="120" w:after="120" w:line="240" w:lineRule="auto"/>
    </w:pPr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2">
    <w:name w:val="Заголовок 2 уровень"/>
    <w:basedOn w:val="a"/>
    <w:qFormat/>
    <w:rsid w:val="0044194C"/>
    <w:pPr>
      <w:widowControl w:val="0"/>
      <w:numPr>
        <w:numId w:val="5"/>
      </w:numPr>
      <w:tabs>
        <w:tab w:val="left" w:pos="1134"/>
      </w:tabs>
      <w:autoSpaceDN w:val="0"/>
      <w:adjustRightInd w:val="0"/>
      <w:spacing w:after="0" w:line="240" w:lineRule="auto"/>
      <w:ind w:left="0" w:firstLine="567"/>
      <w:jc w:val="both"/>
    </w:pPr>
    <w:rPr>
      <w:rFonts w:ascii="Times New Roman" w:eastAsia="Arial Unicode MS" w:hAnsi="Times New Roman" w:cs="Tahoma"/>
      <w:b/>
      <w:sz w:val="24"/>
      <w:szCs w:val="24"/>
      <w:lang w:eastAsia="ru-RU"/>
    </w:rPr>
  </w:style>
  <w:style w:type="character" w:customStyle="1" w:styleId="af0">
    <w:name w:val="Название объекта Знак"/>
    <w:aliases w:val=" Знак Знак,111 Знак,Знак Знак"/>
    <w:basedOn w:val="a1"/>
    <w:link w:val="af"/>
    <w:rsid w:val="0044194C"/>
    <w:rPr>
      <w:rFonts w:ascii="Times New Roman" w:eastAsia="Arial Unicode MS" w:hAnsi="Times New Roman" w:cs="Tahoma"/>
      <w:i/>
      <w:iCs/>
      <w:sz w:val="24"/>
      <w:szCs w:val="24"/>
      <w:lang w:eastAsia="ru-RU"/>
    </w:rPr>
  </w:style>
  <w:style w:type="paragraph" w:customStyle="1" w:styleId="10">
    <w:name w:val="Стиль1"/>
    <w:basedOn w:val="aa"/>
    <w:link w:val="13"/>
    <w:qFormat/>
    <w:rsid w:val="0008238D"/>
    <w:pPr>
      <w:widowControl/>
      <w:numPr>
        <w:numId w:val="6"/>
      </w:numPr>
      <w:tabs>
        <w:tab w:val="left" w:pos="1559"/>
      </w:tabs>
      <w:autoSpaceDN/>
      <w:adjustRightInd/>
      <w:spacing w:before="100" w:beforeAutospacing="1" w:line="240" w:lineRule="auto"/>
      <w:ind w:left="0" w:firstLine="851"/>
      <w:jc w:val="both"/>
    </w:pPr>
    <w:rPr>
      <w:b/>
      <w:bCs/>
      <w:i/>
      <w:iCs/>
    </w:rPr>
  </w:style>
  <w:style w:type="character" w:styleId="af1">
    <w:name w:val="Strong"/>
    <w:qFormat/>
    <w:rsid w:val="0008238D"/>
    <w:rPr>
      <w:rFonts w:cs="Times New Roman"/>
      <w:b/>
      <w:bCs/>
    </w:rPr>
  </w:style>
  <w:style w:type="paragraph" w:customStyle="1" w:styleId="TableContents">
    <w:name w:val="Table Contents"/>
    <w:basedOn w:val="a"/>
    <w:rsid w:val="00C269DA"/>
    <w:pPr>
      <w:widowControl w:val="0"/>
      <w:autoSpaceDN w:val="0"/>
      <w:adjustRightInd w:val="0"/>
      <w:spacing w:after="0" w:line="240" w:lineRule="auto"/>
    </w:pPr>
    <w:rPr>
      <w:rFonts w:ascii="Times New Roman" w:eastAsia="Arial Unicode MS" w:hAnsi="Times New Roman" w:cs="Tahoma"/>
      <w:sz w:val="24"/>
      <w:szCs w:val="24"/>
      <w:lang w:eastAsia="ru-RU"/>
    </w:rPr>
  </w:style>
  <w:style w:type="table" w:styleId="af2">
    <w:name w:val="Table Grid"/>
    <w:basedOn w:val="a2"/>
    <w:uiPriority w:val="59"/>
    <w:rsid w:val="000110B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3">
    <w:name w:val="Body Text Indent"/>
    <w:basedOn w:val="a"/>
    <w:link w:val="af4"/>
    <w:uiPriority w:val="99"/>
    <w:rsid w:val="00255F73"/>
    <w:pPr>
      <w:widowControl w:val="0"/>
      <w:autoSpaceDN w:val="0"/>
      <w:adjustRightInd w:val="0"/>
      <w:spacing w:after="120" w:line="240" w:lineRule="auto"/>
      <w:ind w:left="283"/>
    </w:pPr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af4">
    <w:name w:val="Основной текст с отступом Знак"/>
    <w:basedOn w:val="a1"/>
    <w:link w:val="af3"/>
    <w:uiPriority w:val="99"/>
    <w:rsid w:val="00255F73"/>
    <w:rPr>
      <w:rFonts w:ascii="Times New Roman" w:eastAsia="Arial Unicode MS" w:hAnsi="Times New Roman" w:cs="Tahoma"/>
      <w:sz w:val="24"/>
      <w:szCs w:val="24"/>
      <w:lang w:eastAsia="ru-RU"/>
    </w:rPr>
  </w:style>
  <w:style w:type="character" w:customStyle="1" w:styleId="Internetlink">
    <w:name w:val="Internet link"/>
    <w:uiPriority w:val="99"/>
    <w:rsid w:val="00CF23C7"/>
    <w:rPr>
      <w:rFonts w:eastAsia="Arial Unicode MS" w:cs="Tahoma"/>
      <w:color w:val="000080"/>
      <w:u w:val="single"/>
    </w:rPr>
  </w:style>
  <w:style w:type="paragraph" w:styleId="af5">
    <w:name w:val="Balloon Text"/>
    <w:basedOn w:val="a"/>
    <w:link w:val="af6"/>
    <w:uiPriority w:val="99"/>
    <w:semiHidden/>
    <w:unhideWhenUsed/>
    <w:rsid w:val="004B12F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6">
    <w:name w:val="Текст выноски Знак"/>
    <w:basedOn w:val="a1"/>
    <w:link w:val="af5"/>
    <w:uiPriority w:val="99"/>
    <w:semiHidden/>
    <w:rsid w:val="004B12F7"/>
    <w:rPr>
      <w:rFonts w:ascii="Segoe UI" w:hAnsi="Segoe UI" w:cs="Segoe UI"/>
      <w:sz w:val="18"/>
      <w:szCs w:val="18"/>
    </w:rPr>
  </w:style>
  <w:style w:type="paragraph" w:styleId="af7">
    <w:name w:val="TOC Heading"/>
    <w:basedOn w:val="11"/>
    <w:next w:val="a"/>
    <w:uiPriority w:val="39"/>
    <w:unhideWhenUsed/>
    <w:qFormat/>
    <w:rsid w:val="004B12F7"/>
    <w:pPr>
      <w:keepLines/>
      <w:widowControl/>
      <w:autoSpaceDN/>
      <w:adjustRightInd/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szCs w:val="32"/>
    </w:rPr>
  </w:style>
  <w:style w:type="paragraph" w:styleId="14">
    <w:name w:val="toc 1"/>
    <w:basedOn w:val="a"/>
    <w:next w:val="a"/>
    <w:autoRedefine/>
    <w:uiPriority w:val="39"/>
    <w:unhideWhenUsed/>
    <w:rsid w:val="00EF5306"/>
    <w:pPr>
      <w:tabs>
        <w:tab w:val="left" w:pos="426"/>
        <w:tab w:val="right" w:leader="dot" w:pos="9346"/>
      </w:tabs>
      <w:spacing w:after="100"/>
    </w:pPr>
    <w:rPr>
      <w:rFonts w:ascii="Times New Roman" w:hAnsi="Times New Roman"/>
      <w:b/>
      <w:noProof/>
      <w:sz w:val="24"/>
      <w:szCs w:val="24"/>
    </w:rPr>
  </w:style>
  <w:style w:type="paragraph" w:styleId="20">
    <w:name w:val="toc 2"/>
    <w:basedOn w:val="a"/>
    <w:next w:val="a"/>
    <w:autoRedefine/>
    <w:uiPriority w:val="39"/>
    <w:unhideWhenUsed/>
    <w:rsid w:val="00C1532E"/>
    <w:pPr>
      <w:tabs>
        <w:tab w:val="left" w:pos="567"/>
        <w:tab w:val="right" w:leader="dot" w:pos="9345"/>
      </w:tabs>
      <w:spacing w:after="100" w:line="240" w:lineRule="auto"/>
      <w:ind w:left="220"/>
    </w:pPr>
    <w:rPr>
      <w:rFonts w:ascii="Times New Roman" w:eastAsia="Calibri" w:hAnsi="Times New Roman"/>
      <w:b/>
      <w:noProof/>
      <w:sz w:val="24"/>
      <w:szCs w:val="24"/>
    </w:rPr>
  </w:style>
  <w:style w:type="paragraph" w:styleId="31">
    <w:name w:val="toc 3"/>
    <w:basedOn w:val="a"/>
    <w:next w:val="a"/>
    <w:autoRedefine/>
    <w:uiPriority w:val="39"/>
    <w:unhideWhenUsed/>
    <w:rsid w:val="00C1532E"/>
    <w:pPr>
      <w:tabs>
        <w:tab w:val="left" w:pos="1320"/>
        <w:tab w:val="right" w:leader="dot" w:pos="9346"/>
      </w:tabs>
      <w:spacing w:after="100" w:line="240" w:lineRule="auto"/>
      <w:ind w:left="440"/>
    </w:pPr>
    <w:rPr>
      <w:rFonts w:ascii="Times New Roman" w:hAnsi="Times New Roman"/>
      <w:i/>
      <w:noProof/>
      <w:sz w:val="24"/>
      <w:szCs w:val="24"/>
    </w:rPr>
  </w:style>
  <w:style w:type="character" w:customStyle="1" w:styleId="ConsPlusNormal0">
    <w:name w:val="ConsPlusNormal Знак"/>
    <w:link w:val="ConsPlusNormal"/>
    <w:rsid w:val="00BE11C3"/>
    <w:rPr>
      <w:rFonts w:ascii="Arial" w:eastAsia="Times New Roman" w:hAnsi="Arial" w:cs="Arial"/>
      <w:sz w:val="20"/>
      <w:szCs w:val="20"/>
      <w:lang w:eastAsia="ru-RU"/>
    </w:rPr>
  </w:style>
  <w:style w:type="character" w:customStyle="1" w:styleId="blk">
    <w:name w:val="blk"/>
    <w:basedOn w:val="a1"/>
    <w:rsid w:val="00EC5F6C"/>
  </w:style>
  <w:style w:type="paragraph" w:customStyle="1" w:styleId="Default">
    <w:name w:val="Default"/>
    <w:rsid w:val="005D7EC3"/>
    <w:pPr>
      <w:autoSpaceDE w:val="0"/>
      <w:autoSpaceDN w:val="0"/>
      <w:adjustRightInd w:val="0"/>
      <w:spacing w:after="0" w:line="240" w:lineRule="auto"/>
    </w:pPr>
    <w:rPr>
      <w:rFonts w:ascii="Calibri" w:eastAsia="Calibri" w:hAnsi="Calibri" w:cs="Times New Roman"/>
      <w:color w:val="000000"/>
      <w:sz w:val="24"/>
      <w:szCs w:val="24"/>
    </w:rPr>
  </w:style>
  <w:style w:type="paragraph" w:customStyle="1" w:styleId="ConsPlusTitle">
    <w:name w:val="ConsPlusTitle"/>
    <w:basedOn w:val="a"/>
    <w:next w:val="ConsPlusNormal"/>
    <w:rsid w:val="00BD7F2E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b/>
      <w:bCs/>
      <w:kern w:val="1"/>
      <w:sz w:val="20"/>
      <w:szCs w:val="20"/>
    </w:rPr>
  </w:style>
  <w:style w:type="paragraph" w:customStyle="1" w:styleId="101">
    <w:name w:val="1 Основной текст 0"/>
    <w:aliases w:val="95 ПК,А. Основной текст 0 Знак Знак Знак Знак,Основной текст 0,А. Основной текст 0,1. Основной текст 0,А. Основной текст 0 Знак Знак,А. Основной текст 0 Знак Знак Знак Знак Знак Знак"/>
    <w:basedOn w:val="a"/>
    <w:link w:val="10950"/>
    <w:rsid w:val="00BD7F2E"/>
    <w:pPr>
      <w:suppressAutoHyphens/>
      <w:spacing w:after="0" w:line="240" w:lineRule="auto"/>
      <w:ind w:firstLine="539"/>
      <w:jc w:val="both"/>
    </w:pPr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character" w:customStyle="1" w:styleId="10950">
    <w:name w:val="1 Основной текст 0;95 ПК;А. Основной текст 0 Знак Знак Знак Знак Знак Знак"/>
    <w:link w:val="101"/>
    <w:rsid w:val="00BD7F2E"/>
    <w:rPr>
      <w:rFonts w:ascii="Times New Roman" w:eastAsia="Calibri" w:hAnsi="Times New Roman" w:cs="Times New Roman"/>
      <w:color w:val="000000"/>
      <w:kern w:val="24"/>
      <w:sz w:val="24"/>
      <w:szCs w:val="24"/>
    </w:rPr>
  </w:style>
  <w:style w:type="paragraph" w:customStyle="1" w:styleId="21">
    <w:name w:val="Текст2"/>
    <w:basedOn w:val="a"/>
    <w:rsid w:val="00431970"/>
    <w:pPr>
      <w:widowControl w:val="0"/>
      <w:suppressAutoHyphens/>
      <w:spacing w:after="0" w:line="240" w:lineRule="auto"/>
    </w:pPr>
    <w:rPr>
      <w:rFonts w:ascii="Courier New" w:eastAsia="Lucida Sans Unicode" w:hAnsi="Courier New" w:cs="Courier New"/>
      <w:kern w:val="1"/>
      <w:sz w:val="20"/>
      <w:szCs w:val="20"/>
    </w:rPr>
  </w:style>
  <w:style w:type="character" w:customStyle="1" w:styleId="13">
    <w:name w:val="Стиль1 Знак"/>
    <w:link w:val="10"/>
    <w:rsid w:val="00725280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Standard">
    <w:name w:val="Standard"/>
    <w:rsid w:val="007831ED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ar-SA"/>
    </w:rPr>
  </w:style>
  <w:style w:type="paragraph" w:customStyle="1" w:styleId="100">
    <w:name w:val="Стиль10"/>
    <w:basedOn w:val="a"/>
    <w:qFormat/>
    <w:rsid w:val="001B5BDE"/>
    <w:pPr>
      <w:numPr>
        <w:numId w:val="8"/>
      </w:numPr>
      <w:tabs>
        <w:tab w:val="left" w:pos="1134"/>
        <w:tab w:val="left" w:pos="1559"/>
      </w:tabs>
      <w:spacing w:before="100" w:beforeAutospacing="1" w:after="119" w:line="240" w:lineRule="auto"/>
      <w:jc w:val="both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1111">
    <w:name w:val="1111"/>
    <w:basedOn w:val="11"/>
    <w:link w:val="11110"/>
    <w:qFormat/>
    <w:rsid w:val="001B5BDE"/>
    <w:pPr>
      <w:widowControl/>
      <w:tabs>
        <w:tab w:val="num" w:pos="432"/>
      </w:tabs>
      <w:autoSpaceDN/>
      <w:adjustRightInd/>
      <w:jc w:val="center"/>
    </w:pPr>
    <w:rPr>
      <w:rFonts w:cs="Tahoma"/>
      <w:kern w:val="1"/>
      <w:sz w:val="24"/>
      <w:szCs w:val="24"/>
      <w:lang w:eastAsia="en-US"/>
    </w:rPr>
  </w:style>
  <w:style w:type="character" w:customStyle="1" w:styleId="11110">
    <w:name w:val="1111 Знак"/>
    <w:link w:val="1111"/>
    <w:rsid w:val="001B5BDE"/>
    <w:rPr>
      <w:rFonts w:ascii="Times New Roman" w:eastAsia="Times New Roman" w:hAnsi="Times New Roman" w:cs="Tahoma"/>
      <w:b/>
      <w:bCs/>
      <w:kern w:val="1"/>
      <w:sz w:val="24"/>
      <w:szCs w:val="24"/>
    </w:rPr>
  </w:style>
  <w:style w:type="paragraph" w:customStyle="1" w:styleId="af8">
    <w:name w:val="МОЙ"/>
    <w:basedOn w:val="11"/>
    <w:link w:val="af9"/>
    <w:qFormat/>
    <w:rsid w:val="00FB1309"/>
    <w:pPr>
      <w:keepLines/>
      <w:widowControl/>
      <w:autoSpaceDN/>
      <w:adjustRightInd/>
      <w:spacing w:line="360" w:lineRule="auto"/>
    </w:pPr>
    <w:rPr>
      <w:rFonts w:eastAsiaTheme="majorEastAsia" w:cstheme="majorBidi"/>
      <w:b w:val="0"/>
      <w:bCs w:val="0"/>
      <w:szCs w:val="32"/>
    </w:rPr>
  </w:style>
  <w:style w:type="character" w:customStyle="1" w:styleId="af9">
    <w:name w:val="МОЙ Знак"/>
    <w:basedOn w:val="12"/>
    <w:link w:val="af8"/>
    <w:rsid w:val="00FB1309"/>
    <w:rPr>
      <w:rFonts w:ascii="Times New Roman" w:eastAsiaTheme="majorEastAsia" w:hAnsi="Times New Roman" w:cstheme="majorBidi"/>
      <w:b w:val="0"/>
      <w:bCs w:val="0"/>
      <w:sz w:val="28"/>
      <w:szCs w:val="32"/>
      <w:lang w:eastAsia="ru-RU"/>
    </w:rPr>
  </w:style>
  <w:style w:type="character" w:customStyle="1" w:styleId="afa">
    <w:name w:val="Гипертекстовая ссылка"/>
    <w:basedOn w:val="a1"/>
    <w:uiPriority w:val="99"/>
    <w:rsid w:val="00511A2A"/>
    <w:rPr>
      <w:color w:val="106BBE"/>
    </w:rPr>
  </w:style>
  <w:style w:type="character" w:customStyle="1" w:styleId="30">
    <w:name w:val="Заголовок 3 Знак"/>
    <w:basedOn w:val="a1"/>
    <w:link w:val="3"/>
    <w:uiPriority w:val="9"/>
    <w:rsid w:val="00511A2A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customStyle="1" w:styleId="ConsPlusCell">
    <w:name w:val="ConsPlusCell"/>
    <w:basedOn w:val="a"/>
    <w:uiPriority w:val="99"/>
    <w:rsid w:val="009C0D29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kern w:val="1"/>
      <w:sz w:val="20"/>
      <w:szCs w:val="20"/>
    </w:rPr>
  </w:style>
  <w:style w:type="paragraph" w:styleId="afb">
    <w:name w:val="Document Map"/>
    <w:basedOn w:val="a"/>
    <w:link w:val="afc"/>
    <w:uiPriority w:val="99"/>
    <w:semiHidden/>
    <w:unhideWhenUsed/>
    <w:rsid w:val="00B067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c">
    <w:name w:val="Схема документа Знак"/>
    <w:basedOn w:val="a1"/>
    <w:link w:val="afb"/>
    <w:uiPriority w:val="99"/>
    <w:semiHidden/>
    <w:rsid w:val="00B06720"/>
    <w:rPr>
      <w:rFonts w:ascii="Tahoma" w:hAnsi="Tahoma" w:cs="Tahoma"/>
      <w:sz w:val="16"/>
      <w:szCs w:val="16"/>
    </w:rPr>
  </w:style>
  <w:style w:type="character" w:customStyle="1" w:styleId="ab">
    <w:name w:val="Обычный (веб) Знак"/>
    <w:aliases w:val="Обычный (Web) Знак,Обычный (Web)1 Знак"/>
    <w:link w:val="aa"/>
    <w:uiPriority w:val="99"/>
    <w:locked/>
    <w:rsid w:val="009126D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extbody">
    <w:name w:val="Text body"/>
    <w:basedOn w:val="a"/>
    <w:rsid w:val="0056253A"/>
    <w:pPr>
      <w:suppressAutoHyphens/>
      <w:autoSpaceDN w:val="0"/>
      <w:spacing w:after="0" w:line="240" w:lineRule="auto"/>
    </w:pPr>
    <w:rPr>
      <w:rFonts w:ascii="Times New Roman" w:eastAsia="Times New Roman" w:hAnsi="Times New Roman" w:cs="Times New Roman"/>
      <w:kern w:val="3"/>
      <w:sz w:val="20"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2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9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consultantplus://offline/ref=1648AFEF01C57104C23326174558F4CEBDBE1BDD2E134077670A39B21D978F69797853F90E424F8C6Bg5H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image" Target="media/image38.jpeg"/><Relationship Id="rId55" Type="http://schemas.openxmlformats.org/officeDocument/2006/relationships/image" Target="media/image43.jpeg"/><Relationship Id="rId63" Type="http://schemas.openxmlformats.org/officeDocument/2006/relationships/image" Target="media/image51.jpeg"/><Relationship Id="rId68" Type="http://schemas.openxmlformats.org/officeDocument/2006/relationships/image" Target="media/image56.jpeg"/><Relationship Id="rId7" Type="http://schemas.openxmlformats.org/officeDocument/2006/relationships/endnotes" Target="endnotes.xml"/><Relationship Id="rId71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9" Type="http://schemas.openxmlformats.org/officeDocument/2006/relationships/image" Target="media/image17.jpeg"/><Relationship Id="rId11" Type="http://schemas.openxmlformats.org/officeDocument/2006/relationships/hyperlink" Target="consultantplus://offline/ref=1648AFEF01C57104C23326174558F4CEBDBE1BDD2E134077670A39B21D978F69797853F90E4248816Bg0H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41.jpeg"/><Relationship Id="rId58" Type="http://schemas.openxmlformats.org/officeDocument/2006/relationships/image" Target="media/image46.jpeg"/><Relationship Id="rId66" Type="http://schemas.openxmlformats.org/officeDocument/2006/relationships/image" Target="media/image54.jpeg"/><Relationship Id="rId7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image" Target="media/image37.jpeg"/><Relationship Id="rId57" Type="http://schemas.openxmlformats.org/officeDocument/2006/relationships/image" Target="media/image45.jpeg"/><Relationship Id="rId61" Type="http://schemas.openxmlformats.org/officeDocument/2006/relationships/image" Target="media/image49.jpeg"/><Relationship Id="rId10" Type="http://schemas.openxmlformats.org/officeDocument/2006/relationships/hyperlink" Target="consultantplus://offline/ref=1648AFEF01C57104C23326174558F4CEBDBE1BDD2E134077670A39B21D978F69797853F90E4349846Bg4H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40.jpeg"/><Relationship Id="rId60" Type="http://schemas.openxmlformats.org/officeDocument/2006/relationships/image" Target="media/image48.jpeg"/><Relationship Id="rId65" Type="http://schemas.openxmlformats.org/officeDocument/2006/relationships/image" Target="media/image53.jpeg"/><Relationship Id="rId73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google.com/search?client=firefox-b-d&amp;q=%D0%BD%D0%B5%D0%B3%D0%B0%D0%B7%D0%B8%D1%84%D0%B8%D1%86%D0%B8%D1%80%D0%BE%D0%B2%D0%B0%D0%BD%D0%BD%D1%8B%D1%85&amp;spell=1&amp;sa=X&amp;ved=2ahUKEwis7MuHwOXzAhVhxIsKHfVzAXEQkeECKAB6BAgBEDY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4.jpeg"/><Relationship Id="rId64" Type="http://schemas.openxmlformats.org/officeDocument/2006/relationships/image" Target="media/image52.jpeg"/><Relationship Id="rId69" Type="http://schemas.openxmlformats.org/officeDocument/2006/relationships/image" Target="media/image57.jpeg"/><Relationship Id="rId8" Type="http://schemas.openxmlformats.org/officeDocument/2006/relationships/image" Target="media/image1.png"/><Relationship Id="rId51" Type="http://schemas.openxmlformats.org/officeDocument/2006/relationships/image" Target="media/image39.jpeg"/><Relationship Id="rId72" Type="http://schemas.openxmlformats.org/officeDocument/2006/relationships/footer" Target="footer2.xml"/><Relationship Id="rId3" Type="http://schemas.openxmlformats.org/officeDocument/2006/relationships/styles" Target="styles.xml"/><Relationship Id="rId12" Type="http://schemas.openxmlformats.org/officeDocument/2006/relationships/hyperlink" Target="consultantplus://offline/ref=1648AFEF01C57104C23326174558F4CEBDBE1BDD2E134077670A39B21D978F69797853F90E4349846Bg4H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image" Target="media/image47.jpeg"/><Relationship Id="rId67" Type="http://schemas.openxmlformats.org/officeDocument/2006/relationships/image" Target="media/image55.jpeg"/><Relationship Id="rId20" Type="http://schemas.openxmlformats.org/officeDocument/2006/relationships/image" Target="media/image8.jpeg"/><Relationship Id="rId41" Type="http://schemas.openxmlformats.org/officeDocument/2006/relationships/image" Target="media/image29.jpeg"/><Relationship Id="rId54" Type="http://schemas.openxmlformats.org/officeDocument/2006/relationships/image" Target="media/image42.jpeg"/><Relationship Id="rId62" Type="http://schemas.openxmlformats.org/officeDocument/2006/relationships/image" Target="media/image50.jpeg"/><Relationship Id="rId70" Type="http://schemas.openxmlformats.org/officeDocument/2006/relationships/image" Target="media/image58.jpeg"/><Relationship Id="rId75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DF16DFE-2747-4A9B-89A8-7E03149BE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84</Pages>
  <Words>6228</Words>
  <Characters>35504</Characters>
  <Application>Microsoft Office Word</Application>
  <DocSecurity>0</DocSecurity>
  <Lines>295</Lines>
  <Paragraphs>83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Бредихина Елена Анатольевна</dc:creator>
  <cp:lastModifiedBy>наташка</cp:lastModifiedBy>
  <cp:revision>9</cp:revision>
  <cp:lastPrinted>2021-11-11T09:17:00Z</cp:lastPrinted>
  <dcterms:created xsi:type="dcterms:W3CDTF">2022-07-14T08:52:00Z</dcterms:created>
  <dcterms:modified xsi:type="dcterms:W3CDTF">2022-07-28T20:44:00Z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5589452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S9.1.4</vt:lpwstr>
  </property>
</Properties>
</file>