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Документ подписан электронно-цифровой подписью:</w:t>
      </w:r>
    </w:p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Владелец: Соболева Ольга Николаевна</w:t>
      </w:r>
    </w:p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Должность: Глава Абрамовского сельского поселения</w:t>
      </w:r>
    </w:p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Дата подписи: 29.12.2023 8:42:29</w:t>
      </w:r>
    </w:p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pacing w:val="20"/>
          <w:sz w:val="24"/>
          <w:szCs w:val="24"/>
          <w:lang w:eastAsia="ru-RU"/>
        </w:rPr>
        <w:t>АДМИНИСТРАЦИЯ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pacing w:val="20"/>
          <w:sz w:val="24"/>
          <w:szCs w:val="24"/>
          <w:lang w:eastAsia="ru-RU"/>
        </w:rPr>
        <w:t>АБРАМОВСКОГО СЕЛЬСКОГО ПОСЕЛЕНИЯ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ТАЛОВСКОГО МУНИЦИПАЛЬНОГО РАЙОНА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ВОРОНЕЖСКОЙ ОБЛАСТИ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pacing w:val="20"/>
          <w:sz w:val="24"/>
          <w:szCs w:val="24"/>
          <w:lang w:eastAsia="ru-RU"/>
        </w:rPr>
        <w:t>ПОСТАНОВЛЕНИЕ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21 июня 2016года № 18</w:t>
      </w:r>
    </w:p>
    <w:p w:rsidR="00717C3D" w:rsidRPr="00717C3D" w:rsidRDefault="00717C3D" w:rsidP="00717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 Абрамовка</w:t>
      </w:r>
    </w:p>
    <w:p w:rsidR="00717C3D" w:rsidRPr="00717C3D" w:rsidRDefault="00717C3D" w:rsidP="00717C3D">
      <w:pPr>
        <w:spacing w:after="0" w:line="240" w:lineRule="auto"/>
        <w:ind w:left="142" w:right="510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before="240" w:after="6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717C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перечня муниципальных услуг, предоставляемых администрацией Абрамовского сельского поселения (в ред. пост. №134 от 11.08.2016; №176 от 08.12.2016; №92 от 18.12.2017; №44 от 11.08.2020; №52 </w:t>
      </w:r>
      <w:proofErr w:type="gramStart"/>
      <w:r w:rsidRPr="00717C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от</w:t>
      </w:r>
      <w:proofErr w:type="gramEnd"/>
      <w:r w:rsidRPr="00717C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13.11.2020; №44 от 18.08.2023; №70 от 28.12.2023; №8 от 08.02.2024; №32 от 03.05.2024; № 2 от 17.01.2025; №29 от 23.06.2025)</w:t>
      </w:r>
    </w:p>
    <w:p w:rsidR="00717C3D" w:rsidRPr="00717C3D" w:rsidRDefault="00717C3D" w:rsidP="00717C3D">
      <w:pPr>
        <w:spacing w:after="0" w:line="240" w:lineRule="auto"/>
        <w:ind w:right="5385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gramStart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proofErr w:type="gramEnd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 администрация Абрамовского сельского поселения Таловского муниципального района </w:t>
      </w:r>
      <w:r w:rsidRPr="00717C3D">
        <w:rPr>
          <w:rFonts w:ascii="Arial" w:eastAsia="Times New Roman" w:hAnsi="Arial" w:cs="Arial"/>
          <w:color w:val="000000"/>
          <w:spacing w:val="20"/>
          <w:sz w:val="24"/>
          <w:szCs w:val="24"/>
          <w:lang w:eastAsia="ru-RU"/>
        </w:rPr>
        <w:t>постановляет</w:t>
      </w: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Утвердить перечень муниципальных услуг, предоставляемых администрацией Абрамовского сельского поселения, согласно приложению.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 постановление вступает в силу после его официального обнародования.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17C3D" w:rsidRPr="00717C3D" w:rsidTr="00717C3D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C3D" w:rsidRPr="00717C3D" w:rsidRDefault="00717C3D" w:rsidP="00717C3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7C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Абрамовского сельского поселения</w:t>
            </w: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C3D" w:rsidRPr="00717C3D" w:rsidRDefault="00717C3D" w:rsidP="00717C3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7C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17C3D" w:rsidRPr="00717C3D" w:rsidRDefault="00717C3D" w:rsidP="00717C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7C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О.Н.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717C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Соболева</w:t>
            </w:r>
          </w:p>
        </w:tc>
      </w:tr>
    </w:tbl>
    <w:p w:rsid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color w:val="000000"/>
          <w:lang w:eastAsia="ru-RU"/>
        </w:rPr>
        <w:br w:type="textWrapping" w:clear="all"/>
      </w:r>
    </w:p>
    <w:p w:rsidR="00717C3D" w:rsidRDefault="00717C3D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br w:type="page"/>
      </w:r>
    </w:p>
    <w:p w:rsidR="00717C3D" w:rsidRPr="00717C3D" w:rsidRDefault="00717C3D" w:rsidP="00717C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 постановлению администрации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Абрамовского сельского поселения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21.06.2016 г. № 18 </w:t>
      </w:r>
      <w:r w:rsidRPr="00717C3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(в ред. пост. №134 от 11.08.2016;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№176 от 08.12.2016; №92 от 18.12.2017; №44 от 11.08.2020; №52 от 13.11.2020; №44 от 18.08.2023;</w:t>
      </w:r>
      <w:r w:rsidRPr="00717C3D">
        <w:rPr>
          <w:rFonts w:ascii="Arial" w:eastAsia="Times New Roman" w:hAnsi="Arial" w:cs="Arial"/>
          <w:color w:val="000000"/>
          <w:lang w:eastAsia="ru-RU"/>
        </w:rPr>
        <w:t> </w:t>
      </w:r>
      <w:r w:rsidRPr="00717C3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№70 от 28.12.2023;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717C3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№8 от 08.02.2024; №32 от 03.05.2024;</w:t>
      </w:r>
    </w:p>
    <w:p w:rsidR="00717C3D" w:rsidRPr="00717C3D" w:rsidRDefault="00717C3D" w:rsidP="00717C3D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7C3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№ 2 от 17.01.2025; №29 от 23.06.2025)</w:t>
      </w:r>
      <w:proofErr w:type="gramEnd"/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муниципальных услуг,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предоставляемых</w:t>
      </w:r>
      <w:proofErr w:type="gramEnd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администрацией Абрамовского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Предварительное согласование предоставления земельного участка.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Утверждение схемы расположения земельного участка или земельных участков на кадастровом плане территории.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без проведения торгов.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Предоставление земельного участка, находящегося в муниципальной собственности на торгах.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Установление сервитута (публичного сервитута) в отношении земельного участка, находящегося в муниципальной собственности.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Прекращение права постоянного (бессрочного) пользования земельными участками, находящимися в муниципальной собственности.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Прекращение права пожизненного наследуемого владения земельными участками, находящимися в муниципальной собственности.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Постановка граждан на учет в качестве лиц, имеющих право на предоставление земельных участков в собственность бесплатно.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Включение в реестр многодетных граждан, имеющих право на бесплатное предоставление земельных участков.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Предоставление в аренду и безвозмездное пользование муниципального имущества.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Предоставление информации об объектах учета из реестра муниципального имущества.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Выдача разрешений на право организации розничного рынка.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Включение ярмарок по продаже товаров (выполнению работ, оказанию услуг), организаторами которых являются юридические лица или индивидуальные предприниматели в План проведения ярмарок.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Присвоение адреса объекту адресации, изменение и аннулирование такого адреса.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Установление публичного сервитута в отношении земельных участков в границах полос отвода автомобильных дорог местного значения поселения, в целях прокладки, переноса, переустройства инженерных коммуникаций, их эксплуатации.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18. Признание граждан </w:t>
      </w:r>
      <w:proofErr w:type="gramStart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малоимущими</w:t>
      </w:r>
      <w:proofErr w:type="gramEnd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постановки на учет и предоставления им по договорам социального найма жилых помещений муниципального жилищного фонда.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Принятие граждан на учет нуждающихся в предоставлении жилых помещений по договорам найма жилых помещений жилищного фонда социального использования.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Предоставление жилых помещений муниципального специализированного жилищного фонда.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Предоставление информации об очередности предоставления муниципальных жилых помещений на условиях социального найма.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 Передача в собственность граждан занимаемых ими жилых помещений жилищного фонда (приватизация жилищного фонда).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Предоставление информации о порядке предоставления жилищно-коммунальных услуг населению.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Дача согласия на осуществление обмена жилыми помещениями между нанимателями данных помещений по договорам социального найма.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Принятие решения о создании семейного (родового) захоронения.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Предоставление разрешения на осуществление земляных работ.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 Раздел, объединение земельных участков, находящихся в муниципальной собственности.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Принятие на учет граждан в качестве нуждающихся в жилых помещениях.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Перевод жилого помещения в нежилое помещение и нежилого помещения в жилое помещение.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32. Признание </w:t>
      </w:r>
      <w:proofErr w:type="gramStart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нуждающимися</w:t>
      </w:r>
      <w:proofErr w:type="gramEnd"/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предоставлении жилых помещений отдельных категорий граждан.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Дача письменных разъяснений налогоплательщикам и налоговым агентам по вопросам применения муниципальных правовых актов о налогах и сборах.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Абрамовского сельского поселения Таловского муниципального района Воронежской области.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 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717C3D" w:rsidRPr="00717C3D" w:rsidRDefault="00717C3D" w:rsidP="00717C3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 Подготовка и утверждение документации по планировке территории.</w:t>
      </w:r>
    </w:p>
    <w:p w:rsidR="00717C3D" w:rsidRPr="00717C3D" w:rsidRDefault="00717C3D" w:rsidP="00717C3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7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B41A3" w:rsidRDefault="00DB41A3"/>
    <w:sectPr w:rsidR="00DB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C3D"/>
    <w:rsid w:val="00717C3D"/>
    <w:rsid w:val="00DB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1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6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5225</Characters>
  <Application>Microsoft Office Word</Application>
  <DocSecurity>0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2026-01-15T13:21:00Z</dcterms:created>
  <dcterms:modified xsi:type="dcterms:W3CDTF">2026-01-15T13:21:00Z</dcterms:modified>
</cp:coreProperties>
</file>