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Pr="00116C54" w:rsidRDefault="00DC5A73" w:rsidP="006D7732">
      <w:pPr>
        <w:pStyle w:val="ConsTitle"/>
        <w:ind w:right="219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16C54">
        <w:rPr>
          <w:rFonts w:ascii="Times New Roman" w:hAnsi="Times New Roman"/>
          <w:sz w:val="32"/>
          <w:szCs w:val="32"/>
        </w:rPr>
        <w:t>К</w:t>
      </w:r>
      <w:r w:rsidR="005B2526" w:rsidRPr="00116C54">
        <w:rPr>
          <w:rFonts w:ascii="Times New Roman" w:hAnsi="Times New Roman"/>
          <w:sz w:val="32"/>
          <w:szCs w:val="32"/>
        </w:rPr>
        <w:t>АК УСТАНОВИТЬ</w:t>
      </w:r>
      <w:r w:rsidR="00116C54" w:rsidRPr="00116C54">
        <w:rPr>
          <w:rFonts w:ascii="Times New Roman" w:hAnsi="Times New Roman"/>
          <w:sz w:val="32"/>
          <w:szCs w:val="32"/>
        </w:rPr>
        <w:t xml:space="preserve"> ГРАНИЦЫ</w:t>
      </w:r>
      <w:r w:rsidRPr="00116C54">
        <w:rPr>
          <w:rFonts w:ascii="Times New Roman" w:hAnsi="Times New Roman"/>
          <w:sz w:val="32"/>
          <w:szCs w:val="32"/>
        </w:rPr>
        <w:t>?</w:t>
      </w:r>
    </w:p>
    <w:p w:rsidR="00560077" w:rsidRPr="00821C62" w:rsidRDefault="00560077" w:rsidP="006D7732">
      <w:pPr>
        <w:pStyle w:val="ConsNonformat"/>
        <w:ind w:right="219" w:firstLine="709"/>
        <w:jc w:val="both"/>
        <w:rPr>
          <w:rFonts w:ascii="Times New Roman" w:hAnsi="Times New Roman"/>
          <w:sz w:val="28"/>
          <w:szCs w:val="28"/>
        </w:rPr>
      </w:pPr>
    </w:p>
    <w:p w:rsidR="00116C54" w:rsidRPr="00821C62" w:rsidRDefault="00B7301A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 w:rsidRPr="00821C62">
        <w:rPr>
          <w:rFonts w:ascii="Times New Roman" w:hAnsi="Times New Roman"/>
          <w:sz w:val="28"/>
          <w:szCs w:val="28"/>
        </w:rPr>
        <w:t xml:space="preserve">Свидетельства о праве собственности на землю и иные схожие с ними документы, которые выдавались в 90-х годах, позволяют зарегистрировать свои права, вот только </w:t>
      </w:r>
      <w:r w:rsidR="00921F89" w:rsidRPr="00821C62">
        <w:rPr>
          <w:rFonts w:ascii="Times New Roman" w:hAnsi="Times New Roman"/>
          <w:sz w:val="28"/>
          <w:szCs w:val="28"/>
        </w:rPr>
        <w:t xml:space="preserve">исчерпывающего представления о земельном участке знания его адреса и площади не дают ни его владельцу, ни соседями, ни </w:t>
      </w:r>
      <w:r w:rsidR="00D23B2D">
        <w:rPr>
          <w:rFonts w:ascii="Times New Roman" w:hAnsi="Times New Roman"/>
          <w:sz w:val="28"/>
          <w:szCs w:val="28"/>
        </w:rPr>
        <w:t>иным лицам</w:t>
      </w:r>
      <w:r w:rsidR="00921F89" w:rsidRPr="00821C62">
        <w:rPr>
          <w:rFonts w:ascii="Times New Roman" w:hAnsi="Times New Roman"/>
          <w:sz w:val="28"/>
          <w:szCs w:val="28"/>
        </w:rPr>
        <w:t>.</w:t>
      </w:r>
    </w:p>
    <w:p w:rsidR="00116C54" w:rsidRPr="00821C62" w:rsidRDefault="00921F89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 w:rsidRPr="00821C62">
        <w:rPr>
          <w:rFonts w:ascii="Times New Roman" w:hAnsi="Times New Roman"/>
          <w:sz w:val="28"/>
          <w:szCs w:val="28"/>
        </w:rPr>
        <w:t>Для того</w:t>
      </w:r>
      <w:r w:rsidR="00D23B2D">
        <w:rPr>
          <w:rFonts w:ascii="Times New Roman" w:hAnsi="Times New Roman"/>
          <w:sz w:val="28"/>
          <w:szCs w:val="28"/>
        </w:rPr>
        <w:t>,</w:t>
      </w:r>
      <w:r w:rsidRPr="00821C62">
        <w:rPr>
          <w:rFonts w:ascii="Times New Roman" w:hAnsi="Times New Roman"/>
          <w:sz w:val="28"/>
          <w:szCs w:val="28"/>
        </w:rPr>
        <w:t xml:space="preserve"> чтобы исключить любые разногласия, важно знать, что земельный участок как объект права собственности и иных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Главной из таких характеристик являются границы земельного участка, определяемые путем </w:t>
      </w:r>
      <w:r w:rsidR="0094144C" w:rsidRPr="00821C62">
        <w:rPr>
          <w:rFonts w:ascii="Times New Roman" w:hAnsi="Times New Roman"/>
          <w:sz w:val="28"/>
          <w:szCs w:val="28"/>
        </w:rPr>
        <w:t>установления</w:t>
      </w:r>
      <w:r w:rsidRPr="00821C62">
        <w:rPr>
          <w:rFonts w:ascii="Times New Roman" w:hAnsi="Times New Roman"/>
          <w:sz w:val="28"/>
          <w:szCs w:val="28"/>
        </w:rPr>
        <w:t xml:space="preserve"> характерных точек при проведении кадастровых работ.</w:t>
      </w:r>
    </w:p>
    <w:p w:rsidR="00116C54" w:rsidRDefault="00B04BC5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 w:rsidRPr="00821C62">
        <w:rPr>
          <w:rFonts w:ascii="Times New Roman" w:hAnsi="Times New Roman"/>
          <w:sz w:val="28"/>
          <w:szCs w:val="28"/>
        </w:rPr>
        <w:t xml:space="preserve">Формируя ежегодную статистику о результатах своей деятельности, суды общей юрисдикции отдельной строкой выделяют такие категории споров, как споры об устранении препятствий в пользовании земельным участком и объектами недвижимости, о признании недействительными сделок с земельными участками, истребовании из незаконного владения земельных участков, о постановке (снятии) земельных участков на кадастровый учет, соединенные со спорами о границах земельных участков и о праве на него. </w:t>
      </w:r>
    </w:p>
    <w:p w:rsidR="006D7732" w:rsidRDefault="00E5477E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Такие судебные тяжбы считаются одними из самых сложных и длительных, поэтому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лучше перестать откладывать вопрос с установлением границ Вашего земельного участка в долгий ящик и </w:t>
      </w:r>
      <w:r w:rsidRPr="00E5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возможности урегулировать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все вопросы с соседями на стадии согласования таких границ.</w:t>
      </w:r>
    </w:p>
    <w:p w:rsidR="00116C54" w:rsidRPr="00821C62" w:rsidRDefault="00E5477E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отдельное внимание на то, что</w:t>
      </w:r>
      <w:r w:rsidR="009D617E" w:rsidRPr="00821C62">
        <w:rPr>
          <w:rFonts w:ascii="Times New Roman" w:hAnsi="Times New Roman"/>
          <w:sz w:val="28"/>
          <w:szCs w:val="28"/>
        </w:rPr>
        <w:t xml:space="preserve"> незнание</w:t>
      </w:r>
      <w:r w:rsidR="001A2952" w:rsidRPr="00821C62">
        <w:rPr>
          <w:rFonts w:ascii="Times New Roman" w:hAnsi="Times New Roman"/>
          <w:sz w:val="28"/>
          <w:szCs w:val="28"/>
        </w:rPr>
        <w:t xml:space="preserve"> </w:t>
      </w:r>
      <w:r w:rsidR="009D617E" w:rsidRPr="00821C62">
        <w:rPr>
          <w:rFonts w:ascii="Times New Roman" w:hAnsi="Times New Roman"/>
          <w:sz w:val="28"/>
          <w:szCs w:val="28"/>
        </w:rPr>
        <w:t>местоположения границ</w:t>
      </w:r>
      <w:r w:rsidR="00D23B2D">
        <w:rPr>
          <w:rFonts w:ascii="Times New Roman" w:hAnsi="Times New Roman"/>
          <w:sz w:val="28"/>
          <w:szCs w:val="28"/>
        </w:rPr>
        <w:t xml:space="preserve"> своего</w:t>
      </w:r>
      <w:r w:rsidR="009D617E" w:rsidRPr="00821C62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1A2952" w:rsidRPr="00821C62">
        <w:rPr>
          <w:rFonts w:ascii="Times New Roman" w:hAnsi="Times New Roman"/>
          <w:sz w:val="28"/>
          <w:szCs w:val="28"/>
        </w:rPr>
        <w:t xml:space="preserve"> приводит к административным штрафам за самовольное занятие чужого земельного участка.</w:t>
      </w:r>
      <w:r w:rsidR="009D617E" w:rsidRPr="00821C62">
        <w:rPr>
          <w:rFonts w:ascii="Times New Roman" w:hAnsi="Times New Roman"/>
          <w:sz w:val="28"/>
          <w:szCs w:val="28"/>
        </w:rPr>
        <w:t xml:space="preserve"> </w:t>
      </w:r>
    </w:p>
    <w:p w:rsidR="00116C54" w:rsidRDefault="00E5477E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21C62">
        <w:rPr>
          <w:rFonts w:ascii="Times New Roman" w:hAnsi="Times New Roman"/>
          <w:sz w:val="28"/>
          <w:szCs w:val="28"/>
        </w:rPr>
        <w:t xml:space="preserve">уточнения границ земельного участка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1C62">
        <w:rPr>
          <w:rFonts w:ascii="Times New Roman" w:hAnsi="Times New Roman"/>
          <w:sz w:val="28"/>
          <w:szCs w:val="28"/>
        </w:rPr>
        <w:t>последующего государственного кадастрового учета в связи с изменением описания местоположения границ земельного участка и (или) его площади</w:t>
      </w:r>
      <w:r>
        <w:rPr>
          <w:rFonts w:ascii="Times New Roman" w:hAnsi="Times New Roman"/>
          <w:sz w:val="28"/>
          <w:szCs w:val="28"/>
        </w:rPr>
        <w:t xml:space="preserve"> Вам необходимо </w:t>
      </w:r>
      <w:r w:rsidR="0094144C" w:rsidRPr="00821C62">
        <w:rPr>
          <w:rFonts w:ascii="Times New Roman" w:hAnsi="Times New Roman"/>
          <w:sz w:val="28"/>
          <w:szCs w:val="28"/>
        </w:rPr>
        <w:t>обратиться кадастровому инженеру</w:t>
      </w:r>
      <w:r>
        <w:rPr>
          <w:rFonts w:ascii="Times New Roman" w:hAnsi="Times New Roman"/>
          <w:sz w:val="28"/>
          <w:szCs w:val="28"/>
        </w:rPr>
        <w:t>.</w:t>
      </w:r>
    </w:p>
    <w:p w:rsidR="00116C54" w:rsidRPr="00DC5A73" w:rsidRDefault="00E5477E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Общедоступный сервис «Реестр кадастровых инженеров», размещенный на официальном сайте Росреестра  </w:t>
      </w:r>
      <w:hyperlink r:id="rId7" w:history="1">
        <w:r w:rsidRPr="00DC5A73">
          <w:rPr>
            <w:rStyle w:val="af"/>
            <w:rFonts w:ascii="Times New Roman" w:hAnsi="Times New Roman"/>
            <w:sz w:val="28"/>
            <w:szCs w:val="28"/>
          </w:rPr>
          <w:t>https://rosreestr.ru</w:t>
        </w:r>
      </w:hyperlink>
      <w:r w:rsidR="00D23B2D">
        <w:t>,</w:t>
      </w:r>
      <w:r w:rsidRPr="00DC5A73">
        <w:t xml:space="preserve"> </w:t>
      </w:r>
      <w:r w:rsidRPr="00DC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поможет выбрать лучшего специалиста. </w:t>
      </w:r>
    </w:p>
    <w:p w:rsidR="00116C54" w:rsidRDefault="00E5477E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A73">
        <w:rPr>
          <w:rFonts w:ascii="Times New Roman" w:hAnsi="Times New Roman"/>
          <w:color w:val="000000"/>
          <w:sz w:val="28"/>
          <w:szCs w:val="28"/>
          <w:lang w:eastAsia="ru-RU"/>
        </w:rPr>
        <w:t>Кадастровый инженер должен провести процедуру согласования границ с составлением акт</w:t>
      </w:r>
      <w:r w:rsidR="00D23B2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C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согласования, который заверяется личными подписями всех заинтересованных лиц или их представителей.</w:t>
      </w:r>
      <w:r w:rsidRPr="00D0488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уточнения границ земельного участка кадастровый инженер составляет межевой план</w:t>
      </w:r>
      <w:r w:rsidR="00DC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Вам </w:t>
      </w:r>
      <w:r w:rsidR="0094144C" w:rsidRPr="00821C62">
        <w:rPr>
          <w:rFonts w:ascii="Times New Roman" w:hAnsi="Times New Roman"/>
          <w:sz w:val="28"/>
          <w:szCs w:val="28"/>
        </w:rPr>
        <w:t xml:space="preserve">необходимо </w:t>
      </w:r>
      <w:r w:rsidR="00821C62" w:rsidRPr="00821C62">
        <w:rPr>
          <w:rFonts w:ascii="Times New Roman" w:hAnsi="Times New Roman"/>
          <w:sz w:val="28"/>
          <w:szCs w:val="28"/>
        </w:rPr>
        <w:t xml:space="preserve">представить в Управление Росреестра по Воронежской области </w:t>
      </w:r>
      <w:r w:rsidR="00D23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учета места положения согласованных границ в Едином государственном реестре недвижимости. </w:t>
      </w:r>
    </w:p>
    <w:p w:rsidR="0094144C" w:rsidRPr="00821C62" w:rsidRDefault="00D23B2D" w:rsidP="006D7732">
      <w:pPr>
        <w:pStyle w:val="ConsNonformat"/>
        <w:spacing w:after="160"/>
        <w:ind w:right="2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Обратиться за предоставлением данной государственной услуги можно </w:t>
      </w:r>
      <w:r w:rsidR="00821C62" w:rsidRPr="00821C62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любое отделение МФЦ на Ваш выбор</w:t>
      </w:r>
      <w:r w:rsidR="00821C62" w:rsidRPr="00821C62">
        <w:rPr>
          <w:rFonts w:ascii="Times New Roman" w:hAnsi="Times New Roman"/>
          <w:sz w:val="28"/>
          <w:szCs w:val="28"/>
        </w:rPr>
        <w:t>.</w:t>
      </w:r>
    </w:p>
    <w:sectPr w:rsidR="0094144C" w:rsidRPr="00821C62" w:rsidSect="006D7732">
      <w:headerReference w:type="even" r:id="rId8"/>
      <w:headerReference w:type="default" r:id="rId9"/>
      <w:pgSz w:w="11900" w:h="16800"/>
      <w:pgMar w:top="709" w:right="800" w:bottom="0" w:left="11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05" w:rsidRDefault="008E0805">
      <w:r>
        <w:separator/>
      </w:r>
    </w:p>
  </w:endnote>
  <w:endnote w:type="continuationSeparator" w:id="0">
    <w:p w:rsidR="008E0805" w:rsidRDefault="008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05" w:rsidRDefault="008E0805">
      <w:r>
        <w:separator/>
      </w:r>
    </w:p>
  </w:footnote>
  <w:footnote w:type="continuationSeparator" w:id="0">
    <w:p w:rsidR="008E0805" w:rsidRDefault="008E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B2" w:rsidRDefault="008C1B65" w:rsidP="00231B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5F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FB2" w:rsidRDefault="00265F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B2" w:rsidRDefault="008C1B65" w:rsidP="00231B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5F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732">
      <w:rPr>
        <w:rStyle w:val="aa"/>
        <w:noProof/>
      </w:rPr>
      <w:t>2</w:t>
    </w:r>
    <w:r>
      <w:rPr>
        <w:rStyle w:val="aa"/>
      </w:rPr>
      <w:fldChar w:fldCharType="end"/>
    </w:r>
  </w:p>
  <w:p w:rsidR="00265FB2" w:rsidRDefault="00265FB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C"/>
    <w:rsid w:val="0000161E"/>
    <w:rsid w:val="000103F3"/>
    <w:rsid w:val="00012CE2"/>
    <w:rsid w:val="00026240"/>
    <w:rsid w:val="00036CB9"/>
    <w:rsid w:val="00040C3B"/>
    <w:rsid w:val="00064C14"/>
    <w:rsid w:val="000C1DC0"/>
    <w:rsid w:val="000C61C6"/>
    <w:rsid w:val="000E7753"/>
    <w:rsid w:val="000F52BD"/>
    <w:rsid w:val="000F6CE7"/>
    <w:rsid w:val="00107E72"/>
    <w:rsid w:val="00112292"/>
    <w:rsid w:val="00116C54"/>
    <w:rsid w:val="00126D13"/>
    <w:rsid w:val="00137677"/>
    <w:rsid w:val="00140736"/>
    <w:rsid w:val="00143095"/>
    <w:rsid w:val="00154232"/>
    <w:rsid w:val="0017062B"/>
    <w:rsid w:val="00180250"/>
    <w:rsid w:val="0019184E"/>
    <w:rsid w:val="001A2768"/>
    <w:rsid w:val="001A2952"/>
    <w:rsid w:val="001C3186"/>
    <w:rsid w:val="001E02E6"/>
    <w:rsid w:val="001E37D6"/>
    <w:rsid w:val="001F5B63"/>
    <w:rsid w:val="00210040"/>
    <w:rsid w:val="00215AB7"/>
    <w:rsid w:val="00224860"/>
    <w:rsid w:val="00231B7E"/>
    <w:rsid w:val="002606BA"/>
    <w:rsid w:val="00265FB2"/>
    <w:rsid w:val="002672A4"/>
    <w:rsid w:val="00294953"/>
    <w:rsid w:val="0029782C"/>
    <w:rsid w:val="002A5043"/>
    <w:rsid w:val="002B2A1C"/>
    <w:rsid w:val="002D274E"/>
    <w:rsid w:val="002D2E0C"/>
    <w:rsid w:val="002F272F"/>
    <w:rsid w:val="0030583F"/>
    <w:rsid w:val="00310BEC"/>
    <w:rsid w:val="00310DC2"/>
    <w:rsid w:val="0035117A"/>
    <w:rsid w:val="00354124"/>
    <w:rsid w:val="0036099D"/>
    <w:rsid w:val="0038649A"/>
    <w:rsid w:val="003B0FAA"/>
    <w:rsid w:val="003C334F"/>
    <w:rsid w:val="003D73C3"/>
    <w:rsid w:val="003E0F3D"/>
    <w:rsid w:val="003E6EFE"/>
    <w:rsid w:val="003F6B77"/>
    <w:rsid w:val="004151C7"/>
    <w:rsid w:val="0041788A"/>
    <w:rsid w:val="00455129"/>
    <w:rsid w:val="004552B7"/>
    <w:rsid w:val="00457034"/>
    <w:rsid w:val="0047424D"/>
    <w:rsid w:val="00493327"/>
    <w:rsid w:val="004A23E2"/>
    <w:rsid w:val="004B0645"/>
    <w:rsid w:val="004B2623"/>
    <w:rsid w:val="004B2A3B"/>
    <w:rsid w:val="004B7252"/>
    <w:rsid w:val="004C5A5F"/>
    <w:rsid w:val="004C6230"/>
    <w:rsid w:val="004E7AF6"/>
    <w:rsid w:val="005154AA"/>
    <w:rsid w:val="005178CD"/>
    <w:rsid w:val="005358FC"/>
    <w:rsid w:val="00546146"/>
    <w:rsid w:val="0054719D"/>
    <w:rsid w:val="00552814"/>
    <w:rsid w:val="00556559"/>
    <w:rsid w:val="00557C3A"/>
    <w:rsid w:val="00560077"/>
    <w:rsid w:val="00574934"/>
    <w:rsid w:val="005755F2"/>
    <w:rsid w:val="0059001A"/>
    <w:rsid w:val="00592D8F"/>
    <w:rsid w:val="00593F01"/>
    <w:rsid w:val="005A419C"/>
    <w:rsid w:val="005B05C8"/>
    <w:rsid w:val="005B2526"/>
    <w:rsid w:val="005B4741"/>
    <w:rsid w:val="005B7FBF"/>
    <w:rsid w:val="005E458B"/>
    <w:rsid w:val="005E581D"/>
    <w:rsid w:val="005F31CA"/>
    <w:rsid w:val="006044B2"/>
    <w:rsid w:val="0060571B"/>
    <w:rsid w:val="00610430"/>
    <w:rsid w:val="00614770"/>
    <w:rsid w:val="00623A65"/>
    <w:rsid w:val="0062762E"/>
    <w:rsid w:val="00677E9B"/>
    <w:rsid w:val="006855EE"/>
    <w:rsid w:val="006976A5"/>
    <w:rsid w:val="006A57B5"/>
    <w:rsid w:val="006A69D8"/>
    <w:rsid w:val="006C15A6"/>
    <w:rsid w:val="006C2E4A"/>
    <w:rsid w:val="006C4ED6"/>
    <w:rsid w:val="006C63CC"/>
    <w:rsid w:val="006D7732"/>
    <w:rsid w:val="006E4FA5"/>
    <w:rsid w:val="006E6814"/>
    <w:rsid w:val="00707514"/>
    <w:rsid w:val="00722507"/>
    <w:rsid w:val="007311F4"/>
    <w:rsid w:val="0074076E"/>
    <w:rsid w:val="0074410D"/>
    <w:rsid w:val="007554AD"/>
    <w:rsid w:val="00770E7E"/>
    <w:rsid w:val="00777C81"/>
    <w:rsid w:val="00783CA9"/>
    <w:rsid w:val="007874EA"/>
    <w:rsid w:val="00791FE3"/>
    <w:rsid w:val="007A0256"/>
    <w:rsid w:val="007A6896"/>
    <w:rsid w:val="007A7B71"/>
    <w:rsid w:val="007C3F30"/>
    <w:rsid w:val="007D75FE"/>
    <w:rsid w:val="007F386C"/>
    <w:rsid w:val="007F6090"/>
    <w:rsid w:val="00821C62"/>
    <w:rsid w:val="00824F11"/>
    <w:rsid w:val="00831C9C"/>
    <w:rsid w:val="00854329"/>
    <w:rsid w:val="00867A7B"/>
    <w:rsid w:val="00883B3B"/>
    <w:rsid w:val="008A16DA"/>
    <w:rsid w:val="008B6F7B"/>
    <w:rsid w:val="008C1B65"/>
    <w:rsid w:val="008C27A8"/>
    <w:rsid w:val="008C4992"/>
    <w:rsid w:val="008C60E2"/>
    <w:rsid w:val="008E0805"/>
    <w:rsid w:val="008E17B9"/>
    <w:rsid w:val="008E7391"/>
    <w:rsid w:val="0090336A"/>
    <w:rsid w:val="00906736"/>
    <w:rsid w:val="00921F89"/>
    <w:rsid w:val="00933624"/>
    <w:rsid w:val="0094144C"/>
    <w:rsid w:val="00947F8D"/>
    <w:rsid w:val="00972332"/>
    <w:rsid w:val="00990FD6"/>
    <w:rsid w:val="00992F20"/>
    <w:rsid w:val="00996CED"/>
    <w:rsid w:val="009A6C73"/>
    <w:rsid w:val="009B36F1"/>
    <w:rsid w:val="009C3854"/>
    <w:rsid w:val="009C69E7"/>
    <w:rsid w:val="009D617E"/>
    <w:rsid w:val="009D7B34"/>
    <w:rsid w:val="009E31A0"/>
    <w:rsid w:val="00A15D68"/>
    <w:rsid w:val="00A21FE1"/>
    <w:rsid w:val="00A31CC0"/>
    <w:rsid w:val="00A35D6A"/>
    <w:rsid w:val="00A36161"/>
    <w:rsid w:val="00A42323"/>
    <w:rsid w:val="00A45BA3"/>
    <w:rsid w:val="00A520C4"/>
    <w:rsid w:val="00A56C0E"/>
    <w:rsid w:val="00A87251"/>
    <w:rsid w:val="00A9031D"/>
    <w:rsid w:val="00A908E9"/>
    <w:rsid w:val="00A96104"/>
    <w:rsid w:val="00A9636F"/>
    <w:rsid w:val="00A97F16"/>
    <w:rsid w:val="00AA592A"/>
    <w:rsid w:val="00AB196E"/>
    <w:rsid w:val="00AC1463"/>
    <w:rsid w:val="00AC1921"/>
    <w:rsid w:val="00AC1CBF"/>
    <w:rsid w:val="00AD1992"/>
    <w:rsid w:val="00AD6CE8"/>
    <w:rsid w:val="00AD7151"/>
    <w:rsid w:val="00AE613E"/>
    <w:rsid w:val="00B04BC5"/>
    <w:rsid w:val="00B1157B"/>
    <w:rsid w:val="00B240E0"/>
    <w:rsid w:val="00B43642"/>
    <w:rsid w:val="00B62E15"/>
    <w:rsid w:val="00B666E0"/>
    <w:rsid w:val="00B7301A"/>
    <w:rsid w:val="00B826ED"/>
    <w:rsid w:val="00B93886"/>
    <w:rsid w:val="00BB4F05"/>
    <w:rsid w:val="00BB79E8"/>
    <w:rsid w:val="00BD11A6"/>
    <w:rsid w:val="00BE6B26"/>
    <w:rsid w:val="00BF7C50"/>
    <w:rsid w:val="00C06991"/>
    <w:rsid w:val="00C22FDF"/>
    <w:rsid w:val="00C23B9C"/>
    <w:rsid w:val="00C8699F"/>
    <w:rsid w:val="00CA375A"/>
    <w:rsid w:val="00CB5395"/>
    <w:rsid w:val="00CC239A"/>
    <w:rsid w:val="00CC4774"/>
    <w:rsid w:val="00CF328C"/>
    <w:rsid w:val="00D032E5"/>
    <w:rsid w:val="00D07ABB"/>
    <w:rsid w:val="00D1630A"/>
    <w:rsid w:val="00D200D1"/>
    <w:rsid w:val="00D20A98"/>
    <w:rsid w:val="00D23B2D"/>
    <w:rsid w:val="00D374F9"/>
    <w:rsid w:val="00D43D4A"/>
    <w:rsid w:val="00D440F3"/>
    <w:rsid w:val="00D6079A"/>
    <w:rsid w:val="00D6665D"/>
    <w:rsid w:val="00D726AC"/>
    <w:rsid w:val="00D737C6"/>
    <w:rsid w:val="00D7429F"/>
    <w:rsid w:val="00D77C57"/>
    <w:rsid w:val="00DA4746"/>
    <w:rsid w:val="00DA51AE"/>
    <w:rsid w:val="00DA51E4"/>
    <w:rsid w:val="00DA596C"/>
    <w:rsid w:val="00DB346E"/>
    <w:rsid w:val="00DC1DEF"/>
    <w:rsid w:val="00DC5A73"/>
    <w:rsid w:val="00DD5259"/>
    <w:rsid w:val="00DE2CEC"/>
    <w:rsid w:val="00DE43F9"/>
    <w:rsid w:val="00E037CB"/>
    <w:rsid w:val="00E3179A"/>
    <w:rsid w:val="00E5477E"/>
    <w:rsid w:val="00E669F2"/>
    <w:rsid w:val="00E71EEF"/>
    <w:rsid w:val="00E844DE"/>
    <w:rsid w:val="00E8564F"/>
    <w:rsid w:val="00E916CE"/>
    <w:rsid w:val="00EE23D4"/>
    <w:rsid w:val="00F0657C"/>
    <w:rsid w:val="00F07039"/>
    <w:rsid w:val="00F4166D"/>
    <w:rsid w:val="00F52EAB"/>
    <w:rsid w:val="00F6425A"/>
    <w:rsid w:val="00F67D12"/>
    <w:rsid w:val="00F723BE"/>
    <w:rsid w:val="00F91E8A"/>
    <w:rsid w:val="00FB1FD8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83C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8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AA592A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F31CA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F31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5F31C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F31CA"/>
    <w:rPr>
      <w:i/>
      <w:iCs/>
    </w:rPr>
  </w:style>
  <w:style w:type="paragraph" w:styleId="a8">
    <w:name w:val="header"/>
    <w:basedOn w:val="a"/>
    <w:link w:val="a9"/>
    <w:uiPriority w:val="99"/>
    <w:rsid w:val="00777C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976A5"/>
    <w:rPr>
      <w:rFonts w:cs="Times New Roman"/>
    </w:rPr>
  </w:style>
  <w:style w:type="character" w:styleId="aa">
    <w:name w:val="page number"/>
    <w:basedOn w:val="a0"/>
    <w:uiPriority w:val="99"/>
    <w:rsid w:val="00777C81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B1157B"/>
    <w:pPr>
      <w:spacing w:after="0" w:line="24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a0"/>
    <w:uiPriority w:val="99"/>
    <w:semiHidden/>
    <w:locked/>
    <w:rsid w:val="00D032E5"/>
    <w:rPr>
      <w:rFonts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1157B"/>
    <w:rPr>
      <w:rFonts w:eastAsia="Times New Roman"/>
      <w:lang w:val="ru-RU" w:eastAsia="en-US"/>
    </w:rPr>
  </w:style>
  <w:style w:type="character" w:styleId="ad">
    <w:name w:val="footnote reference"/>
    <w:basedOn w:val="a0"/>
    <w:uiPriority w:val="99"/>
    <w:semiHidden/>
    <w:rsid w:val="00B1157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115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0103F3"/>
    <w:pPr>
      <w:suppressAutoHyphens/>
      <w:ind w:right="19772"/>
    </w:pPr>
    <w:rPr>
      <w:rFonts w:ascii="Courier New" w:hAnsi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0103F3"/>
    <w:pPr>
      <w:suppressAutoHyphens/>
      <w:ind w:right="19772"/>
    </w:pPr>
    <w:rPr>
      <w:rFonts w:ascii="Arial" w:hAnsi="Arial"/>
      <w:b/>
      <w:sz w:val="20"/>
      <w:szCs w:val="20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41788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5477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6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83C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8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AA592A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F31CA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F31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5F31C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F31CA"/>
    <w:rPr>
      <w:i/>
      <w:iCs/>
    </w:rPr>
  </w:style>
  <w:style w:type="paragraph" w:styleId="a8">
    <w:name w:val="header"/>
    <w:basedOn w:val="a"/>
    <w:link w:val="a9"/>
    <w:uiPriority w:val="99"/>
    <w:rsid w:val="00777C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976A5"/>
    <w:rPr>
      <w:rFonts w:cs="Times New Roman"/>
    </w:rPr>
  </w:style>
  <w:style w:type="character" w:styleId="aa">
    <w:name w:val="page number"/>
    <w:basedOn w:val="a0"/>
    <w:uiPriority w:val="99"/>
    <w:rsid w:val="00777C81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B1157B"/>
    <w:pPr>
      <w:spacing w:after="0" w:line="24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a0"/>
    <w:uiPriority w:val="99"/>
    <w:semiHidden/>
    <w:locked/>
    <w:rsid w:val="00D032E5"/>
    <w:rPr>
      <w:rFonts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1157B"/>
    <w:rPr>
      <w:rFonts w:eastAsia="Times New Roman"/>
      <w:lang w:val="ru-RU" w:eastAsia="en-US"/>
    </w:rPr>
  </w:style>
  <w:style w:type="character" w:styleId="ad">
    <w:name w:val="footnote reference"/>
    <w:basedOn w:val="a0"/>
    <w:uiPriority w:val="99"/>
    <w:semiHidden/>
    <w:rsid w:val="00B1157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115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0103F3"/>
    <w:pPr>
      <w:suppressAutoHyphens/>
      <w:ind w:right="19772"/>
    </w:pPr>
    <w:rPr>
      <w:rFonts w:ascii="Courier New" w:hAnsi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0103F3"/>
    <w:pPr>
      <w:suppressAutoHyphens/>
      <w:ind w:right="19772"/>
    </w:pPr>
    <w:rPr>
      <w:rFonts w:ascii="Arial" w:hAnsi="Arial"/>
      <w:b/>
      <w:sz w:val="20"/>
      <w:szCs w:val="20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41788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5477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FRS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shtahova</dc:creator>
  <cp:lastModifiedBy>Ефремова Е. Юрьевна</cp:lastModifiedBy>
  <cp:revision>2</cp:revision>
  <cp:lastPrinted>2019-09-12T14:45:00Z</cp:lastPrinted>
  <dcterms:created xsi:type="dcterms:W3CDTF">2019-10-04T13:48:00Z</dcterms:created>
  <dcterms:modified xsi:type="dcterms:W3CDTF">2019-10-04T13:48:00Z</dcterms:modified>
</cp:coreProperties>
</file>