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3A" w:rsidRPr="00FA683A" w:rsidRDefault="00FA683A" w:rsidP="00FA683A">
      <w:pPr>
        <w:shd w:val="clear" w:color="auto" w:fill="FFFFFF"/>
        <w:spacing w:before="100" w:beforeAutospacing="1" w:after="100" w:afterAutospacing="1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FA683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Внесены изменения в законодательство, регулирующее вопросы организации воинского учета</w:t>
      </w:r>
    </w:p>
    <w:p w:rsidR="00FA683A" w:rsidRPr="00FA683A" w:rsidRDefault="00FA683A" w:rsidP="00FA68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Вступил в силу </w:t>
      </w:r>
      <w:hyperlink r:id="rId4" w:tgtFrame="_blank" w:history="1">
        <w:r w:rsidRPr="00FA683A">
          <w:rPr>
            <w:rFonts w:ascii="Times New Roman" w:eastAsia="Times New Roman" w:hAnsi="Times New Roman" w:cs="Times New Roman"/>
            <w:color w:val="202020"/>
            <w:sz w:val="28"/>
            <w:szCs w:val="28"/>
            <w:lang w:eastAsia="ru-RU"/>
          </w:rPr>
          <w:t>Федеральный закон от 06.02.2019 N 8-ФЗ "О внесении изменений в Федеральный закон "О воинской обязанности и военной службе"</w:t>
        </w:r>
      </w:hyperlink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83A" w:rsidRPr="00FA683A" w:rsidRDefault="00FA683A" w:rsidP="00FA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Действующее законодательство претерпело изменения, касающиеся урегулирования вопросов организации воинского учета лиц, не имеющих регистрации по месту жительства или месту пребывания.</w:t>
      </w:r>
    </w:p>
    <w:p w:rsidR="00FA683A" w:rsidRPr="00FA683A" w:rsidRDefault="00FA683A" w:rsidP="00FA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Так, статья 8 Закона дополнена положениями о том, что отсутствие у граждан регистрации по месту жительства и месту пребывания не освобождает их от обязанности состоять на воинском </w:t>
      </w:r>
      <w:proofErr w:type="gramStart"/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учете</w:t>
      </w:r>
      <w:proofErr w:type="gramEnd"/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может служить основанием для отказа в постановке на воинский учет.</w:t>
      </w:r>
    </w:p>
    <w:p w:rsidR="00FA683A" w:rsidRPr="00FA683A" w:rsidRDefault="00FA683A" w:rsidP="00FA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proofErr w:type="gramStart"/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воинский учет граждан, не имеющих регистрации по месту жительства и месту пребывания, а также граждан, прибывших на место пребывания на срок более трех месяцев и не имеющих регистрации по месту пребывания, осуществляется военными комиссариатами по месту, указываемому гражданами в заявлении в качестве места их пребывания (учебы), по форме и в порядке, которые устанавливаются Положением о воинском учете.</w:t>
      </w:r>
      <w:proofErr w:type="gramEnd"/>
    </w:p>
    <w:p w:rsidR="00FA683A" w:rsidRPr="00FA683A" w:rsidRDefault="00FA683A" w:rsidP="00FA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При этом законодателем на руководителей, других ответственных за военно-учетную работу должностных лиц (работников) организаций возложены дополнительные обязанности. Согласно внесенным изменениям они обязаны направлять в двухнедельный срок в военные комиссариаты сведения о случаях выявления граждан, не состоящих на воинском учете, но обязанных состоять на воинском учете, а также обязаны вручать гражданам, не состоящим, но обязанным состоять на воинском учете, направление в военный комиссариат для постановки на воинский учет.</w:t>
      </w:r>
    </w:p>
    <w:p w:rsidR="00FA683A" w:rsidRPr="00FA683A" w:rsidRDefault="00FA683A" w:rsidP="00FA6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8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Изменения вступили в силу 17.02.2019.</w:t>
      </w:r>
    </w:p>
    <w:p w:rsidR="00F87D51" w:rsidRDefault="00F87D51">
      <w:pPr>
        <w:rPr>
          <w:rFonts w:ascii="Times New Roman" w:hAnsi="Times New Roman" w:cs="Times New Roman"/>
          <w:sz w:val="28"/>
          <w:szCs w:val="28"/>
        </w:rPr>
      </w:pPr>
    </w:p>
    <w:p w:rsidR="00FA683A" w:rsidRPr="00F87D51" w:rsidRDefault="00FA6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Юрина С.А.</w:t>
      </w:r>
    </w:p>
    <w:sectPr w:rsidR="00FA683A" w:rsidRPr="00F87D51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51"/>
    <w:rsid w:val="001139BA"/>
    <w:rsid w:val="001801DE"/>
    <w:rsid w:val="001B0024"/>
    <w:rsid w:val="003E504E"/>
    <w:rsid w:val="00786732"/>
    <w:rsid w:val="00BD658A"/>
    <w:rsid w:val="00D43B66"/>
    <w:rsid w:val="00DE058F"/>
    <w:rsid w:val="00F87D51"/>
    <w:rsid w:val="00FA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FA6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A68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4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hotdocs/2019-02-07/click/consultant/?dst=http%3A%2F%2Fwww.consultant.ru%2Flaw%2Fhotdocs%2Flink%2F%3Fid%3D56741%23utm_campaign%3Dhotdocs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6</cp:revision>
  <cp:lastPrinted>2019-02-28T12:11:00Z</cp:lastPrinted>
  <dcterms:created xsi:type="dcterms:W3CDTF">2019-02-28T12:01:00Z</dcterms:created>
  <dcterms:modified xsi:type="dcterms:W3CDTF">2019-02-28T12:11:00Z</dcterms:modified>
</cp:coreProperties>
</file>