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666" w:rsidRPr="000A272E" w:rsidRDefault="009E7666" w:rsidP="009E7666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  <w:noProof/>
        </w:rPr>
      </w:pPr>
      <w:r w:rsidRPr="000A272E">
        <w:rPr>
          <w:rFonts w:cs="Arial"/>
          <w:noProof/>
        </w:rPr>
        <w:drawing>
          <wp:inline distT="0" distB="0" distL="0" distR="0" wp14:anchorId="515B2F1C" wp14:editId="322B26CE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666" w:rsidRPr="000A272E" w:rsidRDefault="009E7666" w:rsidP="009E7666">
      <w:pPr>
        <w:ind w:firstLine="0"/>
        <w:jc w:val="center"/>
        <w:rPr>
          <w:rFonts w:eastAsia="Calibri" w:cs="Arial"/>
          <w:bCs/>
        </w:rPr>
      </w:pPr>
      <w:r w:rsidRPr="000A272E">
        <w:rPr>
          <w:rFonts w:eastAsia="Calibri" w:cs="Arial"/>
          <w:bCs/>
        </w:rPr>
        <w:t>АДМИНИСТРАЦИЯ</w:t>
      </w:r>
    </w:p>
    <w:p w:rsidR="009E7666" w:rsidRPr="000A272E" w:rsidRDefault="000A272E" w:rsidP="009E7666">
      <w:pPr>
        <w:ind w:firstLine="0"/>
        <w:jc w:val="center"/>
        <w:rPr>
          <w:rFonts w:eastAsia="Calibri" w:cs="Arial"/>
          <w:bCs/>
        </w:rPr>
      </w:pPr>
      <w:r w:rsidRPr="000A272E">
        <w:rPr>
          <w:rFonts w:eastAsia="Calibri" w:cs="Arial"/>
          <w:bCs/>
        </w:rPr>
        <w:t>АБРАМОВСКОГО</w:t>
      </w:r>
      <w:r w:rsidR="009E7666" w:rsidRPr="000A272E">
        <w:rPr>
          <w:rFonts w:eastAsia="Calibri" w:cs="Arial"/>
          <w:bCs/>
        </w:rPr>
        <w:t xml:space="preserve"> СЕЛЬСКОГО ПОСЕЛЕНИЯ</w:t>
      </w:r>
    </w:p>
    <w:p w:rsidR="009E7666" w:rsidRPr="000A272E" w:rsidRDefault="009E7666" w:rsidP="009E7666">
      <w:pPr>
        <w:ind w:firstLine="0"/>
        <w:jc w:val="center"/>
        <w:rPr>
          <w:rFonts w:eastAsia="Calibri" w:cs="Arial"/>
          <w:bCs/>
        </w:rPr>
      </w:pPr>
      <w:r w:rsidRPr="000A272E">
        <w:rPr>
          <w:rFonts w:eastAsia="Calibri" w:cs="Arial"/>
          <w:bCs/>
        </w:rPr>
        <w:t>ТАЛОВСКОГО МУНИЦИПАЛЬНОГО РАЙОНА</w:t>
      </w:r>
    </w:p>
    <w:p w:rsidR="009E7666" w:rsidRPr="000A272E" w:rsidRDefault="009E7666" w:rsidP="009E7666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  <w:r w:rsidRPr="000A272E">
        <w:rPr>
          <w:rFonts w:eastAsia="Lucida Sans Unicode" w:cs="Arial"/>
          <w:lang w:val="x-none" w:eastAsia="ar-SA"/>
        </w:rPr>
        <w:t>ВОРОНЕЖСКОЙ ОБЛАСТИ</w:t>
      </w:r>
    </w:p>
    <w:p w:rsidR="009E7666" w:rsidRPr="000A272E" w:rsidRDefault="009E7666" w:rsidP="009E7666">
      <w:pPr>
        <w:widowControl w:val="0"/>
        <w:suppressAutoHyphens/>
        <w:ind w:firstLine="0"/>
        <w:jc w:val="center"/>
        <w:rPr>
          <w:rFonts w:eastAsia="Lucida Sans Unicode" w:cs="Arial"/>
          <w:lang w:eastAsia="ar-SA"/>
        </w:rPr>
      </w:pPr>
    </w:p>
    <w:p w:rsidR="009E7666" w:rsidRPr="000A272E" w:rsidRDefault="009E7666" w:rsidP="009E7666">
      <w:pPr>
        <w:widowControl w:val="0"/>
        <w:tabs>
          <w:tab w:val="left" w:pos="708"/>
        </w:tabs>
        <w:suppressAutoHyphens/>
        <w:ind w:firstLine="0"/>
        <w:jc w:val="center"/>
        <w:rPr>
          <w:rFonts w:eastAsia="Lucida Sans Unicode" w:cs="Arial"/>
          <w:lang w:val="x-none" w:eastAsia="ar-SA"/>
        </w:rPr>
      </w:pPr>
      <w:r w:rsidRPr="000A272E">
        <w:rPr>
          <w:rFonts w:eastAsia="Lucida Sans Unicode" w:cs="Arial"/>
          <w:lang w:val="x-none" w:eastAsia="ar-SA"/>
        </w:rPr>
        <w:t>ПОСТАНОВЛЕНИЕ</w:t>
      </w:r>
    </w:p>
    <w:p w:rsidR="009E7666" w:rsidRPr="000A272E" w:rsidRDefault="009E7666" w:rsidP="009E7666">
      <w:pPr>
        <w:widowControl w:val="0"/>
        <w:tabs>
          <w:tab w:val="left" w:pos="708"/>
        </w:tabs>
        <w:suppressAutoHyphens/>
        <w:ind w:firstLine="709"/>
        <w:jc w:val="left"/>
        <w:rPr>
          <w:rFonts w:eastAsia="Lucida Sans Unicode" w:cs="Arial"/>
          <w:lang w:val="x-none" w:eastAsia="ar-SA"/>
        </w:rPr>
      </w:pPr>
    </w:p>
    <w:p w:rsidR="009E7666" w:rsidRPr="000A272E" w:rsidRDefault="00E3204D" w:rsidP="009E7666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>
        <w:rPr>
          <w:rFonts w:eastAsia="Lucida Sans Unicode" w:cs="Arial"/>
          <w:lang w:eastAsia="ar-SA"/>
        </w:rPr>
        <w:t>от 28 ноября 2024 года № 72</w:t>
      </w:r>
      <w:bookmarkStart w:id="0" w:name="_GoBack"/>
      <w:bookmarkEnd w:id="0"/>
    </w:p>
    <w:p w:rsidR="009E7666" w:rsidRPr="000A272E" w:rsidRDefault="000A272E" w:rsidP="009E7666">
      <w:pPr>
        <w:widowControl w:val="0"/>
        <w:tabs>
          <w:tab w:val="left" w:pos="708"/>
        </w:tabs>
        <w:suppressAutoHyphens/>
        <w:ind w:firstLine="0"/>
        <w:jc w:val="left"/>
        <w:rPr>
          <w:rFonts w:eastAsia="Lucida Sans Unicode" w:cs="Arial"/>
          <w:lang w:eastAsia="ar-SA"/>
        </w:rPr>
      </w:pPr>
      <w:r w:rsidRPr="000A272E">
        <w:rPr>
          <w:rFonts w:eastAsia="Lucida Sans Unicode" w:cs="Arial"/>
          <w:lang w:eastAsia="ar-SA"/>
        </w:rPr>
        <w:t>п. Абрамовка</w:t>
      </w:r>
    </w:p>
    <w:p w:rsidR="002E205F" w:rsidRPr="000A272E" w:rsidRDefault="002E205F" w:rsidP="002E205F">
      <w:pPr>
        <w:pStyle w:val="Title"/>
        <w:spacing w:before="0" w:after="0"/>
        <w:ind w:firstLine="0"/>
        <w:rPr>
          <w:sz w:val="24"/>
          <w:szCs w:val="24"/>
        </w:rPr>
      </w:pPr>
    </w:p>
    <w:p w:rsidR="002E205F" w:rsidRPr="000A272E" w:rsidRDefault="009E7666" w:rsidP="009E7666">
      <w:pPr>
        <w:pStyle w:val="Title"/>
        <w:spacing w:before="0" w:after="0"/>
        <w:ind w:right="4251" w:firstLine="0"/>
        <w:jc w:val="both"/>
        <w:rPr>
          <w:sz w:val="24"/>
          <w:szCs w:val="24"/>
        </w:rPr>
      </w:pPr>
      <w:r w:rsidRPr="000A272E">
        <w:rPr>
          <w:sz w:val="24"/>
          <w:szCs w:val="24"/>
        </w:rPr>
        <w:t xml:space="preserve">О внесении изменений в постановление администрации </w:t>
      </w:r>
      <w:r w:rsidR="000A272E" w:rsidRPr="000A272E">
        <w:rPr>
          <w:sz w:val="24"/>
          <w:szCs w:val="24"/>
        </w:rPr>
        <w:t>Абрамовского</w:t>
      </w:r>
      <w:r w:rsidRPr="000A272E">
        <w:rPr>
          <w:sz w:val="24"/>
          <w:szCs w:val="24"/>
        </w:rPr>
        <w:t xml:space="preserve"> сельского поселения Таловского муниципального района</w:t>
      </w:r>
      <w:r w:rsidR="000A272E" w:rsidRPr="000A272E">
        <w:rPr>
          <w:sz w:val="24"/>
          <w:szCs w:val="24"/>
        </w:rPr>
        <w:t xml:space="preserve"> Воронежской области от 03.05</w:t>
      </w:r>
      <w:r w:rsidRPr="000A272E">
        <w:rPr>
          <w:sz w:val="24"/>
          <w:szCs w:val="24"/>
        </w:rPr>
        <w:t xml:space="preserve">.2024 </w:t>
      </w:r>
      <w:r w:rsidR="0012719D" w:rsidRPr="000A272E">
        <w:rPr>
          <w:sz w:val="24"/>
          <w:szCs w:val="24"/>
        </w:rPr>
        <w:t xml:space="preserve">г. </w:t>
      </w:r>
      <w:r w:rsidR="000A272E" w:rsidRPr="000A272E">
        <w:rPr>
          <w:sz w:val="24"/>
          <w:szCs w:val="24"/>
        </w:rPr>
        <w:t>№ 31</w:t>
      </w:r>
      <w:r w:rsidRPr="000A272E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</w:t>
      </w:r>
      <w:r w:rsidR="000A272E" w:rsidRPr="000A272E">
        <w:rPr>
          <w:sz w:val="24"/>
          <w:szCs w:val="24"/>
        </w:rPr>
        <w:t>Абрамовского</w:t>
      </w:r>
      <w:r w:rsidRPr="000A272E">
        <w:rPr>
          <w:sz w:val="24"/>
          <w:szCs w:val="24"/>
        </w:rPr>
        <w:t xml:space="preserve"> сельского поселения Таловского муниципального района Воронежской области»»</w:t>
      </w:r>
    </w:p>
    <w:p w:rsidR="002E205F" w:rsidRPr="000A272E" w:rsidRDefault="002E205F" w:rsidP="009E7666">
      <w:pPr>
        <w:ind w:right="4251" w:firstLine="0"/>
        <w:rPr>
          <w:rFonts w:cs="Arial"/>
        </w:rPr>
      </w:pPr>
    </w:p>
    <w:p w:rsidR="000A272E" w:rsidRPr="000A272E" w:rsidRDefault="00BB5DAA" w:rsidP="009E7666">
      <w:pPr>
        <w:ind w:firstLine="709"/>
        <w:rPr>
          <w:rFonts w:eastAsiaTheme="minorHAnsi" w:cs="Arial"/>
          <w:lang w:eastAsia="en-US"/>
        </w:rPr>
      </w:pPr>
      <w:proofErr w:type="gramStart"/>
      <w:r w:rsidRPr="000A272E">
        <w:rPr>
          <w:rFonts w:cs="Arial"/>
        </w:rPr>
        <w:t xml:space="preserve">В соответствии с Федеральными законами от 06.10.2003 </w:t>
      </w:r>
      <w:r w:rsidR="009E7666" w:rsidRPr="000A272E">
        <w:rPr>
          <w:rFonts w:cs="Arial"/>
        </w:rPr>
        <w:t xml:space="preserve">г. </w:t>
      </w:r>
      <w:r w:rsidRPr="000A272E">
        <w:rPr>
          <w:rFonts w:cs="Arial"/>
        </w:rPr>
        <w:t xml:space="preserve">№ 131-ФЗ «Об общих принципах организации местного самоуправления в Российской Федерации», от 27.07.2010 </w:t>
      </w:r>
      <w:r w:rsidR="009E7666" w:rsidRPr="000A272E">
        <w:rPr>
          <w:rFonts w:cs="Arial"/>
        </w:rPr>
        <w:t xml:space="preserve">г. </w:t>
      </w:r>
      <w:r w:rsidRPr="000A272E">
        <w:rPr>
          <w:rFonts w:cs="Arial"/>
        </w:rPr>
        <w:t>№ 210-ФЗ «Об организации предоставления государственных и муниципальных услуг»</w:t>
      </w:r>
      <w:r w:rsidRPr="000A272E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0A272E">
        <w:rPr>
          <w:rFonts w:cs="Arial"/>
        </w:rPr>
        <w:t xml:space="preserve"> </w:t>
      </w:r>
      <w:r w:rsidR="00CD1634" w:rsidRPr="000A272E">
        <w:rPr>
          <w:rFonts w:eastAsiaTheme="minorHAnsi" w:cs="Arial"/>
          <w:lang w:eastAsia="en-US"/>
        </w:rPr>
        <w:t xml:space="preserve">от 08.07.2024 </w:t>
      </w:r>
      <w:r w:rsidR="009E7666" w:rsidRPr="000A272E">
        <w:rPr>
          <w:rFonts w:eastAsiaTheme="minorHAnsi" w:cs="Arial"/>
          <w:lang w:eastAsia="en-US"/>
        </w:rPr>
        <w:t xml:space="preserve">г. </w:t>
      </w:r>
      <w:r w:rsidR="00CD1634" w:rsidRPr="000A272E">
        <w:rPr>
          <w:rFonts w:eastAsiaTheme="minorHAnsi" w:cs="Arial"/>
          <w:lang w:eastAsia="en-US"/>
        </w:rPr>
        <w:t>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0A272E">
        <w:rPr>
          <w:rFonts w:cs="Arial"/>
        </w:rPr>
        <w:t xml:space="preserve">, </w:t>
      </w:r>
      <w:r w:rsidR="00CD1634" w:rsidRPr="000A272E">
        <w:rPr>
          <w:rFonts w:cs="Arial"/>
        </w:rPr>
        <w:t xml:space="preserve">от 08.06.2020 </w:t>
      </w:r>
      <w:r w:rsidR="009E7666" w:rsidRPr="000A272E">
        <w:rPr>
          <w:rFonts w:cs="Arial"/>
        </w:rPr>
        <w:t>г.</w:t>
      </w:r>
      <w:r w:rsidR="00CD1634" w:rsidRPr="000A272E">
        <w:rPr>
          <w:rFonts w:cs="Arial"/>
        </w:rPr>
        <w:t xml:space="preserve"> № 168-ФЗ «О едином</w:t>
      </w:r>
      <w:proofErr w:type="gramEnd"/>
      <w:r w:rsidR="00CD1634" w:rsidRPr="000A272E">
        <w:rPr>
          <w:rFonts w:cs="Arial"/>
        </w:rPr>
        <w:t xml:space="preserve"> федеральном информационном </w:t>
      </w:r>
      <w:proofErr w:type="gramStart"/>
      <w:r w:rsidR="00CD1634" w:rsidRPr="000A272E">
        <w:rPr>
          <w:rFonts w:cs="Arial"/>
        </w:rPr>
        <w:t>регистре</w:t>
      </w:r>
      <w:proofErr w:type="gramEnd"/>
      <w:r w:rsidR="00CD1634" w:rsidRPr="000A272E">
        <w:rPr>
          <w:rFonts w:cs="Arial"/>
        </w:rPr>
        <w:t xml:space="preserve">, содержащем сведения о населении Российской Федерации», </w:t>
      </w:r>
      <w:r w:rsidR="009E7666" w:rsidRPr="000A272E">
        <w:rPr>
          <w:rFonts w:eastAsiaTheme="minorHAnsi" w:cs="Arial"/>
          <w:lang w:eastAsia="en-US"/>
        </w:rPr>
        <w:t xml:space="preserve">Уставом </w:t>
      </w:r>
      <w:r w:rsidR="000A272E" w:rsidRPr="000A272E">
        <w:rPr>
          <w:rFonts w:eastAsiaTheme="minorHAnsi" w:cs="Arial"/>
          <w:lang w:eastAsia="en-US"/>
        </w:rPr>
        <w:t>Абрамовского</w:t>
      </w:r>
      <w:r w:rsidR="009E7666" w:rsidRPr="000A272E">
        <w:rPr>
          <w:rFonts w:eastAsiaTheme="minorHAnsi" w:cs="Arial"/>
          <w:lang w:eastAsia="en-US"/>
        </w:rPr>
        <w:t xml:space="preserve"> сельского поселения Таловского муниципального района Воронежской области администрация </w:t>
      </w:r>
      <w:r w:rsidR="000A272E" w:rsidRPr="000A272E">
        <w:rPr>
          <w:rFonts w:eastAsiaTheme="minorHAnsi" w:cs="Arial"/>
          <w:lang w:eastAsia="en-US"/>
        </w:rPr>
        <w:t>Абрамовского</w:t>
      </w:r>
      <w:r w:rsidR="009E7666" w:rsidRPr="000A272E">
        <w:rPr>
          <w:rFonts w:eastAsiaTheme="minorHAnsi" w:cs="Arial"/>
          <w:lang w:eastAsia="en-US"/>
        </w:rPr>
        <w:t xml:space="preserve"> сельского поселения Таловского муниципального района Воронежской области </w:t>
      </w:r>
    </w:p>
    <w:p w:rsidR="000A272E" w:rsidRPr="000A272E" w:rsidRDefault="000A272E" w:rsidP="009E7666">
      <w:pPr>
        <w:ind w:firstLine="709"/>
        <w:rPr>
          <w:rFonts w:eastAsiaTheme="minorHAnsi" w:cs="Arial"/>
          <w:lang w:eastAsia="en-US"/>
        </w:rPr>
      </w:pPr>
    </w:p>
    <w:p w:rsidR="009E7666" w:rsidRPr="000A272E" w:rsidRDefault="009E7666" w:rsidP="000A272E">
      <w:pPr>
        <w:ind w:firstLine="709"/>
        <w:jc w:val="center"/>
        <w:rPr>
          <w:rFonts w:eastAsiaTheme="minorHAnsi" w:cs="Arial"/>
          <w:lang w:eastAsia="en-US"/>
        </w:rPr>
      </w:pPr>
      <w:r w:rsidRPr="000A272E">
        <w:rPr>
          <w:rFonts w:eastAsiaTheme="minorHAnsi" w:cs="Arial"/>
          <w:lang w:eastAsia="en-US"/>
        </w:rPr>
        <w:t>ПОСТАНОВЛЯЕТ:</w:t>
      </w:r>
    </w:p>
    <w:p w:rsidR="002E205F" w:rsidRPr="000A272E" w:rsidRDefault="002E205F" w:rsidP="000A272E">
      <w:pPr>
        <w:autoSpaceDE w:val="0"/>
        <w:autoSpaceDN w:val="0"/>
        <w:adjustRightInd w:val="0"/>
        <w:ind w:firstLine="709"/>
        <w:jc w:val="center"/>
        <w:rPr>
          <w:rFonts w:cs="Arial"/>
        </w:rPr>
      </w:pPr>
    </w:p>
    <w:p w:rsidR="009E7666" w:rsidRPr="000A272E" w:rsidRDefault="00FF2BC5" w:rsidP="009E7666">
      <w:pPr>
        <w:ind w:firstLine="709"/>
        <w:rPr>
          <w:rFonts w:cs="Arial"/>
          <w:bCs/>
        </w:rPr>
      </w:pPr>
      <w:r w:rsidRPr="000A272E">
        <w:rPr>
          <w:rFonts w:cs="Arial"/>
          <w:bCs/>
        </w:rPr>
        <w:t xml:space="preserve">1. </w:t>
      </w:r>
      <w:r w:rsidR="009E7666" w:rsidRPr="000A272E">
        <w:rPr>
          <w:rFonts w:cs="Arial"/>
          <w:bCs/>
        </w:rPr>
        <w:t xml:space="preserve">Внести в административный регламент администрации </w:t>
      </w:r>
      <w:r w:rsidR="000A272E" w:rsidRPr="000A272E">
        <w:rPr>
          <w:rFonts w:cs="Arial"/>
          <w:bCs/>
        </w:rPr>
        <w:t xml:space="preserve">Абрамовского </w:t>
      </w:r>
      <w:r w:rsidR="009E7666" w:rsidRPr="000A272E">
        <w:rPr>
          <w:rFonts w:cs="Arial"/>
          <w:bCs/>
        </w:rPr>
        <w:t xml:space="preserve">сельского поселения Таловского муниципального района по предоставлению муниципальной услуги «Предоставление разрешения на осуществление земляных работ» на территории </w:t>
      </w:r>
      <w:r w:rsidR="000A272E" w:rsidRPr="000A272E">
        <w:rPr>
          <w:rFonts w:cs="Arial"/>
          <w:bCs/>
        </w:rPr>
        <w:t>Абрамовского</w:t>
      </w:r>
      <w:r w:rsidR="009E7666" w:rsidRPr="000A272E">
        <w:rPr>
          <w:rFonts w:cs="Arial"/>
          <w:bCs/>
        </w:rPr>
        <w:t xml:space="preserve"> сельского поселения Таловского муниципального района Воронежской области», утвержденный постановлением администрации </w:t>
      </w:r>
      <w:r w:rsidR="000A272E" w:rsidRPr="000A272E">
        <w:rPr>
          <w:rFonts w:cs="Arial"/>
          <w:bCs/>
        </w:rPr>
        <w:t>Абрамовского</w:t>
      </w:r>
      <w:r w:rsidR="009E7666" w:rsidRPr="000A272E">
        <w:rPr>
          <w:rFonts w:cs="Arial"/>
          <w:bCs/>
        </w:rPr>
        <w:t xml:space="preserve"> сельского поселения Таловс</w:t>
      </w:r>
      <w:r w:rsidR="000A272E" w:rsidRPr="000A272E">
        <w:rPr>
          <w:rFonts w:cs="Arial"/>
          <w:bCs/>
        </w:rPr>
        <w:t>кого муниципального района от 03.05.2024 г. № 31</w:t>
      </w:r>
      <w:r w:rsidR="009E7666" w:rsidRPr="000A272E">
        <w:rPr>
          <w:rFonts w:cs="Arial"/>
          <w:bCs/>
        </w:rPr>
        <w:t xml:space="preserve"> (далее - административный регламент), следующее изменение:</w:t>
      </w:r>
    </w:p>
    <w:p w:rsidR="000A1858" w:rsidRPr="000A272E" w:rsidRDefault="00387E1D" w:rsidP="009E7666">
      <w:pPr>
        <w:ind w:firstLine="709"/>
        <w:rPr>
          <w:rFonts w:eastAsiaTheme="minorHAnsi" w:cs="Arial"/>
        </w:rPr>
      </w:pPr>
      <w:r w:rsidRPr="000A272E">
        <w:rPr>
          <w:rFonts w:cs="Arial"/>
        </w:rPr>
        <w:t xml:space="preserve">1.1. </w:t>
      </w:r>
      <w:r w:rsidR="009E7666" w:rsidRPr="000A272E">
        <w:rPr>
          <w:rFonts w:eastAsiaTheme="minorHAnsi" w:cs="Arial"/>
        </w:rPr>
        <w:t>П</w:t>
      </w:r>
      <w:r w:rsidR="00204522" w:rsidRPr="000A272E">
        <w:rPr>
          <w:rFonts w:eastAsiaTheme="minorHAnsi" w:cs="Arial"/>
        </w:rPr>
        <w:t xml:space="preserve">ункт </w:t>
      </w:r>
      <w:r w:rsidR="000A1858" w:rsidRPr="000A272E">
        <w:rPr>
          <w:rFonts w:eastAsiaTheme="minorHAnsi" w:cs="Arial"/>
        </w:rPr>
        <w:t>6 дополнить подпунктом 6.</w:t>
      </w:r>
      <w:r w:rsidR="00E943B7" w:rsidRPr="000A272E">
        <w:rPr>
          <w:rFonts w:eastAsiaTheme="minorHAnsi" w:cs="Arial"/>
        </w:rPr>
        <w:t>7</w:t>
      </w:r>
      <w:r w:rsidR="000A1858" w:rsidRPr="000A272E">
        <w:rPr>
          <w:rFonts w:eastAsiaTheme="minorHAnsi" w:cs="Arial"/>
        </w:rPr>
        <w:t xml:space="preserve"> следующего содержания:</w:t>
      </w:r>
    </w:p>
    <w:p w:rsidR="000A1858" w:rsidRPr="000A272E" w:rsidRDefault="000A1858" w:rsidP="009E7666">
      <w:pPr>
        <w:autoSpaceDE w:val="0"/>
        <w:autoSpaceDN w:val="0"/>
        <w:adjustRightInd w:val="0"/>
        <w:ind w:firstLine="709"/>
        <w:rPr>
          <w:rFonts w:cs="Arial"/>
        </w:rPr>
      </w:pPr>
      <w:r w:rsidRPr="000A272E">
        <w:rPr>
          <w:rFonts w:eastAsiaTheme="minorHAnsi" w:cs="Arial"/>
          <w:lang w:eastAsia="en-US"/>
        </w:rPr>
        <w:t>«</w:t>
      </w:r>
      <w:r w:rsidRPr="000A272E">
        <w:rPr>
          <w:rFonts w:cs="Arial"/>
        </w:rPr>
        <w:t>6.</w:t>
      </w:r>
      <w:r w:rsidR="00E943B7" w:rsidRPr="000A272E">
        <w:rPr>
          <w:rFonts w:cs="Arial"/>
        </w:rPr>
        <w:t>7</w:t>
      </w:r>
      <w:r w:rsidRPr="000A272E">
        <w:rPr>
          <w:rFonts w:cs="Arial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</w:t>
      </w:r>
      <w:r w:rsidRPr="000A272E">
        <w:rPr>
          <w:rFonts w:cs="Arial"/>
        </w:rPr>
        <w:lastRenderedPageBreak/>
        <w:t xml:space="preserve">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Pr="000A272E">
        <w:rPr>
          <w:rFonts w:cs="Arial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0A1858" w:rsidRPr="000A272E" w:rsidRDefault="000A1858" w:rsidP="009E7666">
      <w:pPr>
        <w:autoSpaceDE w:val="0"/>
        <w:autoSpaceDN w:val="0"/>
        <w:adjustRightInd w:val="0"/>
        <w:ind w:firstLine="709"/>
        <w:rPr>
          <w:rFonts w:cs="Arial"/>
        </w:rPr>
      </w:pPr>
      <w:bookmarkStart w:id="1" w:name="Par2"/>
      <w:bookmarkEnd w:id="1"/>
      <w:r w:rsidRPr="000A272E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0A272E" w:rsidRDefault="000A1858" w:rsidP="009E7666">
      <w:pPr>
        <w:autoSpaceDE w:val="0"/>
        <w:autoSpaceDN w:val="0"/>
        <w:adjustRightInd w:val="0"/>
        <w:ind w:firstLine="709"/>
        <w:rPr>
          <w:rFonts w:cs="Arial"/>
        </w:rPr>
      </w:pPr>
      <w:r w:rsidRPr="000A272E">
        <w:rPr>
          <w:rFonts w:cs="Arial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</w:t>
      </w:r>
      <w:r w:rsidR="00FF2BC5" w:rsidRPr="000A272E">
        <w:rPr>
          <w:rFonts w:cs="Arial"/>
        </w:rPr>
        <w:t xml:space="preserve">настоящим </w:t>
      </w:r>
      <w:r w:rsidRPr="000A272E">
        <w:rPr>
          <w:rFonts w:cs="Arial"/>
        </w:rPr>
        <w:t>Административн</w:t>
      </w:r>
      <w:r w:rsidR="00FF2BC5" w:rsidRPr="000A272E">
        <w:rPr>
          <w:rFonts w:cs="Arial"/>
        </w:rPr>
        <w:t>ым</w:t>
      </w:r>
      <w:r w:rsidRPr="000A272E">
        <w:rPr>
          <w:rFonts w:cs="Arial"/>
        </w:rPr>
        <w:t xml:space="preserve"> регламент</w:t>
      </w:r>
      <w:r w:rsidR="00FF2BC5" w:rsidRPr="000A272E">
        <w:rPr>
          <w:rFonts w:cs="Arial"/>
        </w:rPr>
        <w:t>ом</w:t>
      </w:r>
      <w:proofErr w:type="gramStart"/>
      <w:r w:rsidR="009E7666" w:rsidRPr="000A272E">
        <w:rPr>
          <w:rFonts w:cs="Arial"/>
        </w:rPr>
        <w:t>.»;</w:t>
      </w:r>
      <w:proofErr w:type="gramEnd"/>
    </w:p>
    <w:p w:rsidR="005F50D0" w:rsidRPr="000A272E" w:rsidRDefault="004C0264" w:rsidP="009E7666">
      <w:pPr>
        <w:autoSpaceDE w:val="0"/>
        <w:autoSpaceDN w:val="0"/>
        <w:adjustRightInd w:val="0"/>
        <w:ind w:firstLine="709"/>
        <w:rPr>
          <w:rFonts w:eastAsiaTheme="minorHAnsi" w:cs="Arial"/>
          <w:lang w:eastAsia="en-US"/>
        </w:rPr>
      </w:pPr>
      <w:r w:rsidRPr="000A272E">
        <w:rPr>
          <w:rFonts w:eastAsiaTheme="minorHAnsi" w:cs="Arial"/>
          <w:lang w:eastAsia="en-US"/>
        </w:rPr>
        <w:t>1.</w:t>
      </w:r>
      <w:r w:rsidR="00CD1634" w:rsidRPr="000A272E">
        <w:rPr>
          <w:rFonts w:eastAsiaTheme="minorHAnsi" w:cs="Arial"/>
          <w:lang w:eastAsia="en-US"/>
        </w:rPr>
        <w:t>2</w:t>
      </w:r>
      <w:r w:rsidRPr="000A272E">
        <w:rPr>
          <w:rFonts w:eastAsiaTheme="minorHAnsi" w:cs="Arial"/>
          <w:lang w:eastAsia="en-US"/>
        </w:rPr>
        <w:t xml:space="preserve">. </w:t>
      </w:r>
      <w:r w:rsidR="009E7666" w:rsidRPr="000A272E">
        <w:rPr>
          <w:rFonts w:eastAsiaTheme="minorHAnsi" w:cs="Arial"/>
          <w:lang w:eastAsia="en-US"/>
        </w:rPr>
        <w:t>П</w:t>
      </w:r>
      <w:r w:rsidR="00CD1634" w:rsidRPr="000A272E">
        <w:rPr>
          <w:rFonts w:eastAsiaTheme="minorHAnsi" w:cs="Arial"/>
          <w:lang w:eastAsia="en-US"/>
        </w:rPr>
        <w:t xml:space="preserve">одпункт </w:t>
      </w:r>
      <w:r w:rsidR="00FC7173" w:rsidRPr="000A272E">
        <w:rPr>
          <w:rFonts w:eastAsiaTheme="minorHAnsi" w:cs="Arial"/>
          <w:lang w:eastAsia="en-US"/>
        </w:rPr>
        <w:t>19.4</w:t>
      </w:r>
      <w:r w:rsidR="00CD1634" w:rsidRPr="000A272E">
        <w:rPr>
          <w:rFonts w:eastAsiaTheme="minorHAnsi" w:cs="Arial"/>
          <w:lang w:eastAsia="en-US"/>
        </w:rPr>
        <w:t xml:space="preserve"> </w:t>
      </w:r>
      <w:r w:rsidR="00AE4CBD" w:rsidRPr="000A272E">
        <w:rPr>
          <w:rFonts w:eastAsiaTheme="minorHAnsi" w:cs="Arial"/>
          <w:lang w:eastAsia="en-US"/>
        </w:rPr>
        <w:t>пункта</w:t>
      </w:r>
      <w:r w:rsidR="00CD1634" w:rsidRPr="000A272E">
        <w:rPr>
          <w:rFonts w:eastAsiaTheme="minorHAnsi" w:cs="Arial"/>
          <w:lang w:eastAsia="en-US"/>
        </w:rPr>
        <w:t xml:space="preserve"> </w:t>
      </w:r>
      <w:r w:rsidR="00FC7173" w:rsidRPr="000A272E">
        <w:rPr>
          <w:rFonts w:eastAsiaTheme="minorHAnsi" w:cs="Arial"/>
          <w:lang w:eastAsia="en-US"/>
        </w:rPr>
        <w:t>19</w:t>
      </w:r>
      <w:r w:rsidR="00CD1634" w:rsidRPr="000A272E">
        <w:rPr>
          <w:rFonts w:eastAsiaTheme="minorHAnsi" w:cs="Arial"/>
          <w:lang w:eastAsia="en-US"/>
        </w:rPr>
        <w:t xml:space="preserve"> </w:t>
      </w:r>
      <w:r w:rsidR="005F50D0" w:rsidRPr="000A272E">
        <w:rPr>
          <w:rFonts w:eastAsiaTheme="minorHAnsi" w:cs="Arial"/>
          <w:lang w:eastAsia="en-US"/>
        </w:rPr>
        <w:t>дополнить абзацем следующего содержания:</w:t>
      </w:r>
    </w:p>
    <w:p w:rsidR="005F50D0" w:rsidRPr="000A272E" w:rsidRDefault="005F50D0" w:rsidP="009E7666">
      <w:pPr>
        <w:autoSpaceDE w:val="0"/>
        <w:autoSpaceDN w:val="0"/>
        <w:adjustRightInd w:val="0"/>
        <w:ind w:firstLine="709"/>
        <w:rPr>
          <w:rFonts w:cs="Arial"/>
        </w:rPr>
      </w:pPr>
      <w:r w:rsidRPr="000A272E">
        <w:rPr>
          <w:rFonts w:eastAsiaTheme="minorHAnsi" w:cs="Arial"/>
          <w:lang w:eastAsia="en-US"/>
        </w:rPr>
        <w:t>«</w:t>
      </w:r>
      <w:r w:rsidR="000311CA" w:rsidRPr="000A272E">
        <w:rPr>
          <w:rFonts w:cs="Arial"/>
        </w:rPr>
        <w:t xml:space="preserve">Сведения из Федерального регистра сведений о </w:t>
      </w:r>
      <w:proofErr w:type="gramStart"/>
      <w:r w:rsidR="000311CA" w:rsidRPr="000A272E">
        <w:rPr>
          <w:rFonts w:cs="Arial"/>
        </w:rPr>
        <w:t>населении</w:t>
      </w:r>
      <w:proofErr w:type="gramEnd"/>
      <w:r w:rsidR="000311CA" w:rsidRPr="000A272E">
        <w:rPr>
          <w:rFonts w:cs="Arial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9E7666" w:rsidRPr="000A272E">
        <w:rPr>
          <w:rFonts w:cs="Arial"/>
        </w:rPr>
        <w:t>0</w:t>
      </w:r>
      <w:r w:rsidR="000311CA" w:rsidRPr="000A272E">
        <w:rPr>
          <w:rFonts w:cs="Arial"/>
        </w:rPr>
        <w:t xml:space="preserve">8 июня 2020 </w:t>
      </w:r>
      <w:r w:rsidR="009E7666" w:rsidRPr="000A272E">
        <w:rPr>
          <w:rFonts w:cs="Arial"/>
        </w:rPr>
        <w:t xml:space="preserve">г. </w:t>
      </w:r>
      <w:r w:rsidR="000311CA" w:rsidRPr="000A272E">
        <w:rPr>
          <w:rFonts w:cs="Arial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8" w:history="1">
        <w:r w:rsidR="000311CA" w:rsidRPr="000A272E">
          <w:rPr>
            <w:rFonts w:cs="Arial"/>
          </w:rPr>
          <w:t>статьей 11</w:t>
        </w:r>
      </w:hyperlink>
      <w:r w:rsidR="000311CA" w:rsidRPr="000A272E">
        <w:rPr>
          <w:rFonts w:cs="Arial"/>
        </w:rPr>
        <w:t xml:space="preserve"> указанного Федерального закона</w:t>
      </w:r>
      <w:proofErr w:type="gramStart"/>
      <w:r w:rsidRPr="000A272E">
        <w:rPr>
          <w:rFonts w:cs="Arial"/>
        </w:rPr>
        <w:t>.»</w:t>
      </w:r>
      <w:r w:rsidR="00F132C7" w:rsidRPr="000A272E">
        <w:rPr>
          <w:rFonts w:cs="Arial"/>
        </w:rPr>
        <w:t>;</w:t>
      </w:r>
      <w:proofErr w:type="gramEnd"/>
    </w:p>
    <w:p w:rsidR="00FF2BC5" w:rsidRPr="000A272E" w:rsidRDefault="00FC7173" w:rsidP="009E7666">
      <w:pPr>
        <w:widowControl w:val="0"/>
        <w:tabs>
          <w:tab w:val="left" w:pos="0"/>
        </w:tabs>
        <w:ind w:firstLine="709"/>
        <w:rPr>
          <w:rFonts w:cs="Arial"/>
        </w:rPr>
      </w:pPr>
      <w:r w:rsidRPr="000A272E">
        <w:rPr>
          <w:rFonts w:cs="Arial"/>
        </w:rPr>
        <w:t>1.3. П</w:t>
      </w:r>
      <w:r w:rsidR="00FF2BC5" w:rsidRPr="000A272E">
        <w:rPr>
          <w:rFonts w:cs="Arial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BA535E" w:rsidRPr="000A272E" w:rsidRDefault="00BA535E" w:rsidP="009E7666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0A272E">
        <w:rPr>
          <w:rFonts w:eastAsia="Calibri" w:cs="Arial"/>
        </w:rPr>
        <w:t>2. Настоящее постановление вступает в силу со дня его о</w:t>
      </w:r>
      <w:r w:rsidR="00FF2BC5" w:rsidRPr="000A272E">
        <w:rPr>
          <w:rFonts w:eastAsia="Calibri" w:cs="Arial"/>
        </w:rPr>
        <w:t>бнародования</w:t>
      </w:r>
      <w:r w:rsidR="009E7666" w:rsidRPr="000A272E">
        <w:rPr>
          <w:rFonts w:eastAsia="Calibri" w:cs="Arial"/>
        </w:rPr>
        <w:t>.</w:t>
      </w:r>
    </w:p>
    <w:p w:rsidR="00BA535E" w:rsidRPr="000A272E" w:rsidRDefault="00BA535E" w:rsidP="009E7666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0A272E">
        <w:rPr>
          <w:rFonts w:eastAsia="Calibri" w:cs="Arial"/>
        </w:rPr>
        <w:t xml:space="preserve">3. </w:t>
      </w:r>
      <w:proofErr w:type="gramStart"/>
      <w:r w:rsidRPr="000A272E">
        <w:rPr>
          <w:rFonts w:eastAsia="Calibri" w:cs="Arial"/>
        </w:rPr>
        <w:t>Контроль за</w:t>
      </w:r>
      <w:proofErr w:type="gramEnd"/>
      <w:r w:rsidRPr="000A272E">
        <w:rPr>
          <w:rFonts w:eastAsia="Calibri" w:cs="Arial"/>
        </w:rPr>
        <w:t xml:space="preserve"> исполнением настоящего п</w:t>
      </w:r>
      <w:r w:rsidR="008508BC" w:rsidRPr="000A272E">
        <w:rPr>
          <w:rFonts w:eastAsia="Calibri" w:cs="Arial"/>
        </w:rPr>
        <w:t>остановления оставляю за собой</w:t>
      </w:r>
      <w:r w:rsidRPr="000A272E">
        <w:rPr>
          <w:rFonts w:eastAsia="Calibri" w:cs="Arial"/>
        </w:rPr>
        <w:t>.</w:t>
      </w:r>
    </w:p>
    <w:p w:rsidR="000301C5" w:rsidRPr="000A272E" w:rsidRDefault="000301C5" w:rsidP="000301C5">
      <w:pPr>
        <w:ind w:firstLine="709"/>
        <w:rPr>
          <w:rFonts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E7666" w:rsidRPr="000A272E" w:rsidTr="00E538E3">
        <w:tc>
          <w:tcPr>
            <w:tcW w:w="4784" w:type="dxa"/>
            <w:hideMark/>
          </w:tcPr>
          <w:p w:rsidR="009E7666" w:rsidRPr="000A272E" w:rsidRDefault="009E7666" w:rsidP="009E7666">
            <w:pPr>
              <w:ind w:firstLine="0"/>
              <w:jc w:val="left"/>
              <w:rPr>
                <w:rFonts w:cs="Arial"/>
                <w:lang w:val="en-US"/>
              </w:rPr>
            </w:pPr>
            <w:r w:rsidRPr="000A272E">
              <w:rPr>
                <w:rFonts w:cs="Arial"/>
              </w:rPr>
              <w:t xml:space="preserve">Глава </w:t>
            </w:r>
            <w:r w:rsidR="000A272E" w:rsidRPr="000A272E">
              <w:rPr>
                <w:rFonts w:cs="Arial"/>
              </w:rPr>
              <w:t>Абрамовского</w:t>
            </w:r>
          </w:p>
          <w:p w:rsidR="009E7666" w:rsidRPr="000A272E" w:rsidRDefault="009E7666" w:rsidP="009E7666">
            <w:pPr>
              <w:ind w:firstLine="0"/>
              <w:jc w:val="left"/>
              <w:rPr>
                <w:rFonts w:cs="Arial"/>
              </w:rPr>
            </w:pPr>
            <w:r w:rsidRPr="000A272E">
              <w:rPr>
                <w:rFonts w:cs="Arial"/>
              </w:rPr>
              <w:t>сельского поселения</w:t>
            </w:r>
          </w:p>
        </w:tc>
        <w:tc>
          <w:tcPr>
            <w:tcW w:w="4786" w:type="dxa"/>
          </w:tcPr>
          <w:p w:rsidR="009E7666" w:rsidRPr="000A272E" w:rsidRDefault="009E7666" w:rsidP="009E7666">
            <w:pPr>
              <w:ind w:firstLine="0"/>
              <w:jc w:val="right"/>
              <w:rPr>
                <w:rFonts w:cs="Arial"/>
              </w:rPr>
            </w:pPr>
          </w:p>
          <w:p w:rsidR="009E7666" w:rsidRPr="000A272E" w:rsidRDefault="000A272E" w:rsidP="009E7666">
            <w:pPr>
              <w:ind w:firstLine="0"/>
              <w:jc w:val="right"/>
              <w:rPr>
                <w:rFonts w:cs="Arial"/>
              </w:rPr>
            </w:pPr>
            <w:r w:rsidRPr="000A272E">
              <w:rPr>
                <w:rFonts w:cs="Arial"/>
              </w:rPr>
              <w:t>О.Н. Соболева</w:t>
            </w:r>
          </w:p>
        </w:tc>
      </w:tr>
    </w:tbl>
    <w:p w:rsidR="00CE5DC6" w:rsidRPr="000A272E" w:rsidRDefault="00CE5DC6" w:rsidP="00792C5C">
      <w:pPr>
        <w:tabs>
          <w:tab w:val="left" w:pos="0"/>
        </w:tabs>
        <w:ind w:firstLine="0"/>
        <w:rPr>
          <w:rFonts w:cs="Arial"/>
        </w:rPr>
      </w:pPr>
    </w:p>
    <w:sectPr w:rsidR="00CE5DC6" w:rsidRPr="000A272E" w:rsidSect="009E766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71B" w:rsidRDefault="004B171B" w:rsidP="00DF7A91">
      <w:r>
        <w:separator/>
      </w:r>
    </w:p>
  </w:endnote>
  <w:endnote w:type="continuationSeparator" w:id="0">
    <w:p w:rsidR="004B171B" w:rsidRDefault="004B171B" w:rsidP="00DF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71B" w:rsidRDefault="004B171B" w:rsidP="00DF7A91">
      <w:r>
        <w:separator/>
      </w:r>
    </w:p>
  </w:footnote>
  <w:footnote w:type="continuationSeparator" w:id="0">
    <w:p w:rsidR="004B171B" w:rsidRDefault="004B171B" w:rsidP="00DF7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9137872"/>
      <w:docPartObj>
        <w:docPartGallery w:val="Page Numbers (Top of Page)"/>
        <w:docPartUnique/>
      </w:docPartObj>
    </w:sdtPr>
    <w:sdtEndPr/>
    <w:sdtContent>
      <w:p w:rsidR="00DF7A91" w:rsidRDefault="00DF7A9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04D">
          <w:rPr>
            <w:noProof/>
          </w:rPr>
          <w:t>2</w:t>
        </w:r>
        <w:r>
          <w:fldChar w:fldCharType="end"/>
        </w:r>
      </w:p>
    </w:sdtContent>
  </w:sdt>
  <w:p w:rsidR="00DF7A91" w:rsidRDefault="00DF7A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01E68"/>
    <w:rsid w:val="000301C5"/>
    <w:rsid w:val="000311CA"/>
    <w:rsid w:val="00097CAF"/>
    <w:rsid w:val="000A1858"/>
    <w:rsid w:val="000A272E"/>
    <w:rsid w:val="0012719D"/>
    <w:rsid w:val="00194EB5"/>
    <w:rsid w:val="00204522"/>
    <w:rsid w:val="0022322B"/>
    <w:rsid w:val="0023012E"/>
    <w:rsid w:val="002C44C6"/>
    <w:rsid w:val="002E1DE9"/>
    <w:rsid w:val="002E205F"/>
    <w:rsid w:val="00307FA3"/>
    <w:rsid w:val="0038478A"/>
    <w:rsid w:val="00387E1D"/>
    <w:rsid w:val="003D0711"/>
    <w:rsid w:val="003E30B7"/>
    <w:rsid w:val="004723BF"/>
    <w:rsid w:val="004B171B"/>
    <w:rsid w:val="004C0264"/>
    <w:rsid w:val="00514152"/>
    <w:rsid w:val="005310A6"/>
    <w:rsid w:val="005A221A"/>
    <w:rsid w:val="005E2FDD"/>
    <w:rsid w:val="005F50D0"/>
    <w:rsid w:val="0066161A"/>
    <w:rsid w:val="00665E48"/>
    <w:rsid w:val="0067226C"/>
    <w:rsid w:val="0067444A"/>
    <w:rsid w:val="00684248"/>
    <w:rsid w:val="006F1D3F"/>
    <w:rsid w:val="006F5FF8"/>
    <w:rsid w:val="00792C5C"/>
    <w:rsid w:val="007B1D03"/>
    <w:rsid w:val="007C0E6D"/>
    <w:rsid w:val="007C7465"/>
    <w:rsid w:val="007E02DA"/>
    <w:rsid w:val="008508BC"/>
    <w:rsid w:val="008902B6"/>
    <w:rsid w:val="00915F93"/>
    <w:rsid w:val="009E7666"/>
    <w:rsid w:val="00A7775B"/>
    <w:rsid w:val="00AA14F9"/>
    <w:rsid w:val="00AE4CBD"/>
    <w:rsid w:val="00B17303"/>
    <w:rsid w:val="00B52612"/>
    <w:rsid w:val="00B93D8C"/>
    <w:rsid w:val="00BA535E"/>
    <w:rsid w:val="00BA765D"/>
    <w:rsid w:val="00BB5DAA"/>
    <w:rsid w:val="00C2351B"/>
    <w:rsid w:val="00CA2AA1"/>
    <w:rsid w:val="00CD1634"/>
    <w:rsid w:val="00CE5DC6"/>
    <w:rsid w:val="00D04621"/>
    <w:rsid w:val="00DB1BB8"/>
    <w:rsid w:val="00DF7A91"/>
    <w:rsid w:val="00E3204D"/>
    <w:rsid w:val="00E943B7"/>
    <w:rsid w:val="00EA7523"/>
    <w:rsid w:val="00EC682D"/>
    <w:rsid w:val="00F132C7"/>
    <w:rsid w:val="00F20273"/>
    <w:rsid w:val="00FC30BD"/>
    <w:rsid w:val="00FC7173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76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766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E766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E766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093&amp;dst=10016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User</cp:lastModifiedBy>
  <cp:revision>43</cp:revision>
  <cp:lastPrinted>2024-09-11T14:27:00Z</cp:lastPrinted>
  <dcterms:created xsi:type="dcterms:W3CDTF">2024-01-25T12:47:00Z</dcterms:created>
  <dcterms:modified xsi:type="dcterms:W3CDTF">2024-11-28T08:12:00Z</dcterms:modified>
</cp:coreProperties>
</file>